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09A" w:rsidRPr="00BE1C41" w:rsidRDefault="00000000" w:rsidP="0078009A">
      <w:pPr>
        <w:pStyle w:val="Titre1"/>
        <w:spacing w:line="360" w:lineRule="auto"/>
        <w:ind w:left="0" w:firstLine="0"/>
        <w:rPr>
          <w:rFonts w:ascii="Comic Sans MS" w:hAnsi="Comic Sans MS" w:cs="Arial"/>
          <w:spacing w:val="10"/>
          <w:sz w:val="28"/>
          <w:szCs w:val="28"/>
        </w:rPr>
      </w:pPr>
      <w:r w:rsidRPr="00BE1C41">
        <w:rPr>
          <w:rFonts w:ascii="Comic Sans MS" w:hAnsi="Comic Sans MS" w:cs="Arial"/>
          <w:noProof/>
          <w:spacing w:val="1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4957302</wp:posOffset>
                </wp:positionH>
                <wp:positionV relativeFrom="paragraph">
                  <wp:posOffset>208915</wp:posOffset>
                </wp:positionV>
                <wp:extent cx="208575" cy="152812"/>
                <wp:effectExtent l="0" t="0" r="0" b="0"/>
                <wp:wrapNone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75" cy="152812"/>
                          <a:chOff x="0" y="0"/>
                          <a:chExt cx="208575" cy="152812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208575" cy="152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75" h="152812">
                                <a:moveTo>
                                  <a:pt x="104384" y="152812"/>
                                </a:moveTo>
                                <a:cubicBezTo>
                                  <a:pt x="101897" y="138132"/>
                                  <a:pt x="94637" y="120004"/>
                                  <a:pt x="76855" y="108496"/>
                                </a:cubicBezTo>
                                <a:cubicBezTo>
                                  <a:pt x="47223" y="89496"/>
                                  <a:pt x="30016" y="91660"/>
                                  <a:pt x="10706" y="66331"/>
                                </a:cubicBezTo>
                                <a:cubicBezTo>
                                  <a:pt x="0" y="49495"/>
                                  <a:pt x="3630" y="20001"/>
                                  <a:pt x="43401" y="8919"/>
                                </a:cubicBezTo>
                                <a:cubicBezTo>
                                  <a:pt x="84306" y="0"/>
                                  <a:pt x="100562" y="21867"/>
                                  <a:pt x="104384" y="26330"/>
                                </a:cubicBezTo>
                                <a:cubicBezTo>
                                  <a:pt x="108205" y="21867"/>
                                  <a:pt x="124269" y="0"/>
                                  <a:pt x="165366" y="8919"/>
                                </a:cubicBezTo>
                                <a:cubicBezTo>
                                  <a:pt x="205137" y="20001"/>
                                  <a:pt x="208575" y="49495"/>
                                  <a:pt x="197869" y="66331"/>
                                </a:cubicBezTo>
                                <a:cubicBezTo>
                                  <a:pt x="178560" y="91660"/>
                                  <a:pt x="161353" y="89496"/>
                                  <a:pt x="131721" y="108496"/>
                                </a:cubicBezTo>
                                <a:cubicBezTo>
                                  <a:pt x="113947" y="120004"/>
                                  <a:pt x="106678" y="138132"/>
                                  <a:pt x="104384" y="152812"/>
                                </a:cubicBezTo>
                                <a:close/>
                              </a:path>
                            </a:pathLst>
                          </a:custGeom>
                          <a:ln w="17640" cap="flat">
                            <a:round/>
                          </a:ln>
                        </wps:spPr>
                        <wps:style>
                          <a:lnRef idx="1">
                            <a:srgbClr val="1111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E829D" id="Group 910" o:spid="_x0000_s1026" style="position:absolute;margin-left:390.35pt;margin-top:16.45pt;width:16.4pt;height:12.05pt;z-index:251658240" coordsize="208575,152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">
                <v:shape id="Shape 117" o:spid="_x0000_s1027" style="position:absolute;width:208575;height:152812;visibility:visible;mso-wrap-style:square;v-text-anchor:top" coordsize="208575,1528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" path="m104384,152812c101897,138132,94637,120004,76855,108496,47223,89496,30016,91660,10706,66331,,49495,3630,20001,43401,8919,84306,,100562,21867,104384,26330,108205,21867,124269,,165366,8919v39771,11082,43209,40576,32503,57412c178560,91660,161353,89496,131721,108496v-17774,11508,-25043,29636,-27337,44316xe" filled="f" strokecolor="#111" strokeweight=".49mm">
                  <v:path arrowok="t" textboxrect="0,0,208575,152812"/>
                </v:shape>
              </v:group>
            </w:pict>
          </mc:Fallback>
        </mc:AlternateContent>
      </w:r>
      <w:r w:rsidR="00134AEE" w:rsidRPr="00BE1C41">
        <w:rPr>
          <w:rFonts w:ascii="Comic Sans MS" w:hAnsi="Comic Sans MS" w:cs="Arial"/>
          <w:spacing w:val="10"/>
          <w:sz w:val="28"/>
          <w:szCs w:val="28"/>
        </w:rPr>
        <w:t>Critère</w:t>
      </w:r>
      <w:r w:rsidR="005B063F" w:rsidRPr="00BE1C41">
        <w:rPr>
          <w:rFonts w:ascii="Comic Sans MS" w:hAnsi="Comic Sans MS" w:cs="Arial"/>
          <w:spacing w:val="10"/>
          <w:sz w:val="28"/>
          <w:szCs w:val="28"/>
        </w:rPr>
        <w:t>s</w:t>
      </w:r>
      <w:r w:rsidR="00134AEE" w:rsidRPr="00BE1C41">
        <w:rPr>
          <w:rFonts w:ascii="Comic Sans MS" w:hAnsi="Comic Sans MS" w:cs="Arial"/>
          <w:spacing w:val="10"/>
          <w:sz w:val="28"/>
          <w:szCs w:val="28"/>
        </w:rPr>
        <w:t xml:space="preserve"> de divisibilité </w:t>
      </w:r>
      <w:proofErr w:type="gramStart"/>
      <w:r w:rsidR="00134AEE" w:rsidRPr="00BE1C41">
        <w:rPr>
          <w:rFonts w:ascii="Comic Sans MS" w:hAnsi="Comic Sans MS" w:cs="Arial"/>
          <w:spacing w:val="10"/>
          <w:sz w:val="28"/>
          <w:szCs w:val="28"/>
        </w:rPr>
        <w:t>( à</w:t>
      </w:r>
      <w:proofErr w:type="gramEnd"/>
      <w:r w:rsidR="00134AEE" w:rsidRPr="00BE1C41">
        <w:rPr>
          <w:rFonts w:ascii="Comic Sans MS" w:hAnsi="Comic Sans MS" w:cs="Arial"/>
          <w:spacing w:val="10"/>
          <w:sz w:val="28"/>
          <w:szCs w:val="28"/>
        </w:rPr>
        <w:t xml:space="preserve"> savoir par cœur    </w:t>
      </w:r>
      <w:proofErr w:type="gramStart"/>
      <w:r w:rsidR="00134AEE" w:rsidRPr="00BE1C41">
        <w:rPr>
          <w:rFonts w:ascii="Comic Sans MS" w:hAnsi="Comic Sans MS" w:cs="Arial"/>
          <w:spacing w:val="10"/>
          <w:sz w:val="28"/>
          <w:szCs w:val="28"/>
        </w:rPr>
        <w:t xml:space="preserve">  )</w:t>
      </w:r>
      <w:proofErr w:type="gramEnd"/>
    </w:p>
    <w:p w:rsidR="00134AEE" w:rsidRPr="00BE1C41" w:rsidRDefault="00000000" w:rsidP="0078009A">
      <w:pPr>
        <w:spacing w:after="0" w:line="360" w:lineRule="auto"/>
        <w:ind w:left="-5" w:right="0"/>
        <w:jc w:val="center"/>
        <w:rPr>
          <w:rFonts w:ascii="Comic Sans MS" w:hAnsi="Comic Sans MS" w:cs="Arial"/>
          <w:b/>
          <w:spacing w:val="10"/>
          <w:sz w:val="28"/>
          <w:szCs w:val="28"/>
        </w:rPr>
      </w:pPr>
      <w:r w:rsidRPr="00BE1C41">
        <w:rPr>
          <w:rFonts w:ascii="Comic Sans MS" w:hAnsi="Comic Sans MS" w:cs="Arial"/>
          <w:b/>
          <w:spacing w:val="10"/>
          <w:sz w:val="28"/>
          <w:szCs w:val="28"/>
        </w:rPr>
        <w:t xml:space="preserve">Un nombre se divise par </w:t>
      </w:r>
      <w:r w:rsidR="00134AEE" w:rsidRPr="00BE1C41">
        <w:rPr>
          <w:rFonts w:ascii="Comic Sans MS" w:hAnsi="Comic Sans MS" w:cs="Arial"/>
          <w:b/>
          <w:spacing w:val="10"/>
          <w:sz w:val="28"/>
          <w:szCs w:val="28"/>
        </w:rPr>
        <w:t>_____</w:t>
      </w:r>
      <w:r w:rsidRPr="00BE1C41">
        <w:rPr>
          <w:rFonts w:ascii="Comic Sans MS" w:hAnsi="Comic Sans MS" w:cs="Arial"/>
          <w:b/>
          <w:spacing w:val="10"/>
          <w:sz w:val="28"/>
          <w:szCs w:val="28"/>
        </w:rPr>
        <w:t xml:space="preserve"> si </w:t>
      </w:r>
      <w:r w:rsidR="00134AEE" w:rsidRPr="00BE1C41">
        <w:rPr>
          <w:rFonts w:ascii="Comic Sans MS" w:hAnsi="Comic Sans MS" w:cs="Arial"/>
          <w:b/>
          <w:spacing w:val="10"/>
          <w:sz w:val="28"/>
          <w:szCs w:val="28"/>
        </w:rPr>
        <w:t>_____</w:t>
      </w:r>
    </w:p>
    <w:p w:rsidR="0078009A" w:rsidRPr="00BE1C41" w:rsidRDefault="0078009A" w:rsidP="0078009A">
      <w:pPr>
        <w:spacing w:after="0" w:line="360" w:lineRule="auto"/>
        <w:ind w:left="-5" w:right="0"/>
        <w:jc w:val="center"/>
        <w:rPr>
          <w:rFonts w:ascii="Comic Sans MS" w:hAnsi="Comic Sans MS" w:cs="Arial"/>
          <w:b/>
          <w:spacing w:val="10"/>
          <w:sz w:val="28"/>
          <w:szCs w:val="28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215"/>
      </w:tblGrid>
      <w:tr w:rsidR="00134AEE" w:rsidRPr="00BE1C41" w:rsidTr="006B05D5">
        <w:tc>
          <w:tcPr>
            <w:tcW w:w="1418" w:type="dxa"/>
          </w:tcPr>
          <w:p w:rsidR="00134AEE" w:rsidRPr="00BE1C41" w:rsidRDefault="00134AEE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1,</w:t>
            </w:r>
          </w:p>
        </w:tc>
        <w:tc>
          <w:tcPr>
            <w:tcW w:w="8215" w:type="dxa"/>
          </w:tcPr>
          <w:p w:rsidR="00134AEE" w:rsidRPr="00BE1C41" w:rsidRDefault="00134AEE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>tous</w:t>
            </w:r>
            <w:proofErr w:type="gramEnd"/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 xml:space="preserve"> les nombres !</w:t>
            </w:r>
          </w:p>
        </w:tc>
      </w:tr>
      <w:tr w:rsidR="00134AEE" w:rsidRPr="00BE1C41" w:rsidTr="006B05D5">
        <w:tc>
          <w:tcPr>
            <w:tcW w:w="1418" w:type="dxa"/>
          </w:tcPr>
          <w:p w:rsidR="00134AEE" w:rsidRPr="00BE1C41" w:rsidRDefault="00134AEE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2,</w:t>
            </w:r>
          </w:p>
        </w:tc>
        <w:tc>
          <w:tcPr>
            <w:tcW w:w="8215" w:type="dxa"/>
          </w:tcPr>
          <w:p w:rsidR="00F631D3" w:rsidRPr="00BE1C41" w:rsidRDefault="00134AEE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le nombre est 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>pair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(= se termine par 2, 4, 6, 8, 0)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</w:p>
          <w:p w:rsidR="00134AEE" w:rsidRPr="00BE1C41" w:rsidRDefault="00F631D3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3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6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se termine par 6, donc il est pair.</w:t>
            </w:r>
          </w:p>
        </w:tc>
      </w:tr>
      <w:tr w:rsidR="00134AEE" w:rsidRPr="00BE1C41" w:rsidTr="006B05D5">
        <w:tc>
          <w:tcPr>
            <w:tcW w:w="1418" w:type="dxa"/>
          </w:tcPr>
          <w:p w:rsidR="00134AEE" w:rsidRPr="00BE1C41" w:rsidRDefault="00134AEE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3,</w:t>
            </w:r>
          </w:p>
        </w:tc>
        <w:tc>
          <w:tcPr>
            <w:tcW w:w="8215" w:type="dxa"/>
          </w:tcPr>
          <w:p w:rsidR="00F631D3" w:rsidRPr="00BE1C41" w:rsidRDefault="00134AEE" w:rsidP="00F631D3">
            <w:pPr>
              <w:tabs>
                <w:tab w:val="center" w:pos="3895"/>
              </w:tabs>
              <w:spacing w:after="141" w:line="360" w:lineRule="auto"/>
              <w:ind w:left="-15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la somme (l’addition) des chiffres qui le compose</w:t>
            </w:r>
            <w:r w:rsidR="00811AF7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nt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est un nombre 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>divisible par 3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.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</w:p>
          <w:p w:rsidR="00F631D3" w:rsidRPr="00BE1C41" w:rsidRDefault="00F631D3" w:rsidP="00F631D3">
            <w:pPr>
              <w:tabs>
                <w:tab w:val="center" w:pos="3895"/>
              </w:tabs>
              <w:spacing w:after="141" w:line="360" w:lineRule="auto"/>
              <w:ind w:left="-15" w:right="0" w:firstLine="0"/>
              <w:rPr>
                <w:rFonts w:ascii="Comic Sans MS" w:hAnsi="Comic Sans MS" w:cs="Arial"/>
                <w:spacing w:val="10"/>
                <w:sz w:val="28"/>
                <w:szCs w:val="28"/>
                <w:u w:val="single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u w:val="single"/>
              </w:rPr>
              <w:t>Exemples</w:t>
            </w:r>
          </w:p>
          <w:p w:rsidR="00F631D3" w:rsidRPr="00BE1C41" w:rsidRDefault="00F631D3" w:rsidP="00F631D3">
            <w:pPr>
              <w:tabs>
                <w:tab w:val="center" w:pos="3895"/>
              </w:tabs>
              <w:spacing w:after="141" w:line="360" w:lineRule="auto"/>
              <w:ind w:left="-15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824 =&gt; 8 + 2 + 4 = 14 =&gt; pas divisible par 3, car 14 : 3 = 4,6</w:t>
            </w:r>
          </w:p>
          <w:p w:rsidR="00134AEE" w:rsidRPr="00BE1C41" w:rsidRDefault="00F631D3" w:rsidP="00F631D3">
            <w:pPr>
              <w:tabs>
                <w:tab w:val="center" w:pos="709"/>
                <w:tab w:val="center" w:pos="3991"/>
              </w:tabs>
              <w:spacing w:after="141" w:line="360" w:lineRule="auto"/>
              <w:ind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321 =&gt; 3 + 2 + </w:t>
            </w: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1  =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6  =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&gt; divisible par 3, car 6 : 3 = 2 </w:t>
            </w:r>
          </w:p>
        </w:tc>
      </w:tr>
      <w:tr w:rsidR="00134AEE" w:rsidRPr="00BE1C41" w:rsidTr="006B05D5">
        <w:tc>
          <w:tcPr>
            <w:tcW w:w="1418" w:type="dxa"/>
          </w:tcPr>
          <w:p w:rsidR="00134AEE" w:rsidRPr="00BE1C41" w:rsidRDefault="00134AEE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4,</w:t>
            </w:r>
          </w:p>
        </w:tc>
        <w:tc>
          <w:tcPr>
            <w:tcW w:w="8215" w:type="dxa"/>
          </w:tcPr>
          <w:p w:rsidR="00F631D3" w:rsidRPr="00BE1C41" w:rsidRDefault="00134AEE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le nombre formé par les deux derniers chiffres est divisible par 4</w:t>
            </w:r>
            <w:r w:rsidR="00F631D3"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Exemple : 6</w:t>
            </w:r>
            <w:r w:rsidR="00F631D3"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>24</w:t>
            </w:r>
            <w:r w:rsidR="00F631D3"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</w:p>
          <w:p w:rsidR="00F631D3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  <w:u w:val="single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u w:val="single"/>
              </w:rPr>
              <w:t>Exemple</w:t>
            </w:r>
          </w:p>
          <w:p w:rsidR="00F631D3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600 + 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24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=</w:t>
            </w:r>
          </w:p>
          <w:p w:rsidR="00F631D3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4x25x6 + 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4x6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=&gt; il est divisible par 4.</w:t>
            </w:r>
          </w:p>
          <w:p w:rsidR="00F631D3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Comme 4x25 = 100, on peut enlever les centaines pour le contrôler, </w:t>
            </w:r>
          </w:p>
          <w:p w:rsidR="00134AEE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On contrôle uniquement le nombre formé par la dizaine est l’unité.</w:t>
            </w:r>
          </w:p>
        </w:tc>
      </w:tr>
      <w:tr w:rsidR="00134AEE" w:rsidRPr="00BE1C41" w:rsidTr="006B05D5">
        <w:tc>
          <w:tcPr>
            <w:tcW w:w="1418" w:type="dxa"/>
          </w:tcPr>
          <w:p w:rsidR="00134AEE" w:rsidRPr="00BE1C41" w:rsidRDefault="00AA455D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5,</w:t>
            </w:r>
          </w:p>
        </w:tc>
        <w:tc>
          <w:tcPr>
            <w:tcW w:w="8215" w:type="dxa"/>
          </w:tcPr>
          <w:p w:rsidR="00134AEE" w:rsidRPr="00BE1C41" w:rsidRDefault="00AA455D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le nombre se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 xml:space="preserve"> termine par 0 ou 5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 xml:space="preserve"> </w:t>
            </w:r>
          </w:p>
          <w:p w:rsidR="00F631D3" w:rsidRPr="00BE1C41" w:rsidRDefault="00F631D3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15</w:t>
            </w:r>
          </w:p>
        </w:tc>
      </w:tr>
      <w:tr w:rsidR="00F631D3" w:rsidRPr="00BE1C41" w:rsidTr="006B05D5">
        <w:tc>
          <w:tcPr>
            <w:tcW w:w="1418" w:type="dxa"/>
          </w:tcPr>
          <w:p w:rsidR="00F631D3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lastRenderedPageBreak/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9,</w:t>
            </w:r>
          </w:p>
        </w:tc>
        <w:tc>
          <w:tcPr>
            <w:tcW w:w="8215" w:type="dxa"/>
          </w:tcPr>
          <w:p w:rsidR="00F631D3" w:rsidRPr="00BE1C41" w:rsidRDefault="00F631D3" w:rsidP="00F631D3">
            <w:pPr>
              <w:tabs>
                <w:tab w:val="center" w:pos="3610"/>
              </w:tabs>
              <w:spacing w:line="360" w:lineRule="auto"/>
              <w:ind w:left="-15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comme pour 3, 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>la somme (l’addition) des chiffres qui composent le nombre est divisible par 9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</w:p>
          <w:p w:rsidR="00F631D3" w:rsidRPr="00BE1C41" w:rsidRDefault="00F631D3" w:rsidP="00F631D3">
            <w:pPr>
              <w:tabs>
                <w:tab w:val="center" w:pos="3610"/>
              </w:tabs>
              <w:spacing w:line="360" w:lineRule="auto"/>
              <w:ind w:left="-15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Exemples : 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br/>
              <w:t>447 =&gt; 4 + 4 + 7 = 15 =&gt; non, car 15 : 9 = 1,6</w:t>
            </w:r>
          </w:p>
          <w:p w:rsidR="00F631D3" w:rsidRPr="00BE1C41" w:rsidRDefault="00F631D3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423 =&gt; 4 + 2 + 3 = 9 =&gt; oui 9 : 9 = 1</w:t>
            </w:r>
          </w:p>
        </w:tc>
      </w:tr>
      <w:tr w:rsidR="00F631D3" w:rsidRPr="00BE1C41" w:rsidTr="00B84678">
        <w:tc>
          <w:tcPr>
            <w:tcW w:w="1418" w:type="dxa"/>
            <w:shd w:val="clear" w:color="auto" w:fill="A7EDE7"/>
          </w:tcPr>
          <w:p w:rsidR="00F631D3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6,</w:t>
            </w:r>
          </w:p>
        </w:tc>
        <w:tc>
          <w:tcPr>
            <w:tcW w:w="8215" w:type="dxa"/>
            <w:shd w:val="clear" w:color="auto" w:fill="A7EDE7"/>
          </w:tcPr>
          <w:p w:rsidR="00F631D3" w:rsidRPr="00BE1C41" w:rsidRDefault="00F631D3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si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le nombre est divisible par 2 et par 3</w:t>
            </w:r>
          </w:p>
        </w:tc>
      </w:tr>
      <w:tr w:rsidR="006B05D5" w:rsidRPr="00BE1C41" w:rsidTr="00B84678">
        <w:tc>
          <w:tcPr>
            <w:tcW w:w="1418" w:type="dxa"/>
            <w:shd w:val="clear" w:color="auto" w:fill="A7EDE7"/>
          </w:tcPr>
          <w:p w:rsidR="006B05D5" w:rsidRPr="00BE1C41" w:rsidRDefault="006B05D5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  <w:r w:rsidR="00F631D3"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8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,</w:t>
            </w:r>
          </w:p>
        </w:tc>
        <w:tc>
          <w:tcPr>
            <w:tcW w:w="8215" w:type="dxa"/>
            <w:shd w:val="clear" w:color="auto" w:fill="A7EDE7"/>
          </w:tcPr>
          <w:p w:rsidR="006B05D5" w:rsidRPr="00BE1C41" w:rsidRDefault="00F631D3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s’il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est divisible par 2 et par 4</w:t>
            </w:r>
          </w:p>
        </w:tc>
      </w:tr>
      <w:tr w:rsidR="006B05D5" w:rsidRPr="00BE1C41" w:rsidTr="006B05D5">
        <w:tc>
          <w:tcPr>
            <w:tcW w:w="1418" w:type="dxa"/>
          </w:tcPr>
          <w:p w:rsidR="006B05D5" w:rsidRPr="00BE1C41" w:rsidRDefault="006B05D5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10,</w:t>
            </w:r>
          </w:p>
        </w:tc>
        <w:tc>
          <w:tcPr>
            <w:tcW w:w="8215" w:type="dxa"/>
          </w:tcPr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le nombre se termine par 0</w:t>
            </w:r>
          </w:p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9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0</w:t>
            </w:r>
          </w:p>
        </w:tc>
      </w:tr>
      <w:tr w:rsidR="006B05D5" w:rsidRPr="00BE1C41" w:rsidTr="006B05D5">
        <w:tc>
          <w:tcPr>
            <w:tcW w:w="1418" w:type="dxa"/>
          </w:tcPr>
          <w:p w:rsidR="006B05D5" w:rsidRPr="00BE1C41" w:rsidRDefault="006B05D5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100,</w:t>
            </w:r>
          </w:p>
        </w:tc>
        <w:tc>
          <w:tcPr>
            <w:tcW w:w="8215" w:type="dxa"/>
          </w:tcPr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 le nombre se termine par 00</w:t>
            </w:r>
          </w:p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2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00</w:t>
            </w:r>
          </w:p>
        </w:tc>
      </w:tr>
      <w:tr w:rsidR="006B05D5" w:rsidRPr="00BE1C41" w:rsidTr="006B05D5">
        <w:tc>
          <w:tcPr>
            <w:tcW w:w="1418" w:type="dxa"/>
          </w:tcPr>
          <w:p w:rsidR="006B05D5" w:rsidRPr="00BE1C41" w:rsidRDefault="006B05D5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1000,</w:t>
            </w:r>
          </w:p>
        </w:tc>
        <w:tc>
          <w:tcPr>
            <w:tcW w:w="8215" w:type="dxa"/>
          </w:tcPr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le nombre se termine par 000</w:t>
            </w:r>
          </w:p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3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000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</w:p>
        </w:tc>
      </w:tr>
      <w:tr w:rsidR="006B05D5" w:rsidRPr="00BE1C41" w:rsidTr="006B05D5">
        <w:tc>
          <w:tcPr>
            <w:tcW w:w="1418" w:type="dxa"/>
          </w:tcPr>
          <w:p w:rsidR="006B05D5" w:rsidRPr="00BE1C41" w:rsidRDefault="006B05D5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25,</w:t>
            </w:r>
          </w:p>
        </w:tc>
        <w:tc>
          <w:tcPr>
            <w:tcW w:w="8215" w:type="dxa"/>
          </w:tcPr>
          <w:p w:rsidR="006B05D5" w:rsidRPr="00BE1C41" w:rsidRDefault="006B05D5" w:rsidP="00F631D3">
            <w:pPr>
              <w:spacing w:line="360" w:lineRule="auto"/>
              <w:ind w:left="-5" w:right="368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le nombre se termine par 00 ; 25 ; 50 ; 75</w:t>
            </w:r>
          </w:p>
          <w:p w:rsidR="006B05D5" w:rsidRPr="00BE1C41" w:rsidRDefault="006B05D5" w:rsidP="00F631D3">
            <w:pPr>
              <w:spacing w:line="360" w:lineRule="auto"/>
              <w:ind w:left="-5" w:right="368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6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75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</w:p>
        </w:tc>
      </w:tr>
      <w:tr w:rsidR="006B05D5" w:rsidRPr="00BE1C41" w:rsidTr="006B05D5">
        <w:tc>
          <w:tcPr>
            <w:tcW w:w="1418" w:type="dxa"/>
          </w:tcPr>
          <w:p w:rsidR="006B05D5" w:rsidRPr="00BE1C41" w:rsidRDefault="006B05D5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50,</w:t>
            </w:r>
          </w:p>
        </w:tc>
        <w:tc>
          <w:tcPr>
            <w:tcW w:w="8215" w:type="dxa"/>
          </w:tcPr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proofErr w:type="gramStart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</w:t>
            </w:r>
            <w:proofErr w:type="gramEnd"/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le nombre se termine par 00 ou 50</w:t>
            </w:r>
          </w:p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14</w:t>
            </w:r>
            <w:r w:rsidR="00F631D3"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’4</w:t>
            </w:r>
            <w:r w:rsidR="00F631D3"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50</w:t>
            </w:r>
          </w:p>
        </w:tc>
      </w:tr>
    </w:tbl>
    <w:p w:rsidR="006B05D5" w:rsidRPr="00F631D3" w:rsidRDefault="006B05D5" w:rsidP="00F631D3">
      <w:pPr>
        <w:ind w:left="0" w:right="0" w:firstLine="0"/>
        <w:rPr>
          <w:rFonts w:cs="Arial"/>
          <w:spacing w:val="10"/>
        </w:rPr>
      </w:pPr>
    </w:p>
    <w:sectPr w:rsidR="006B05D5" w:rsidRPr="00F631D3" w:rsidSect="002700BC">
      <w:headerReference w:type="default" r:id="rId6"/>
      <w:footerReference w:type="even" r:id="rId7"/>
      <w:footerReference w:type="default" r:id="rId8"/>
      <w:pgSz w:w="11900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6B91" w:rsidRDefault="00456B91" w:rsidP="00B21793">
      <w:pPr>
        <w:spacing w:after="0" w:line="240" w:lineRule="auto"/>
      </w:pPr>
      <w:r>
        <w:separator/>
      </w:r>
    </w:p>
  </w:endnote>
  <w:endnote w:type="continuationSeparator" w:id="0">
    <w:p w:rsidR="00456B91" w:rsidRDefault="00456B91" w:rsidP="00B2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45885267"/>
      <w:docPartObj>
        <w:docPartGallery w:val="Page Numbers (Bottom of Page)"/>
        <w:docPartUnique/>
      </w:docPartObj>
    </w:sdtPr>
    <w:sdtContent>
      <w:p w:rsidR="00B21793" w:rsidRDefault="00B21793" w:rsidP="00D946C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566387846"/>
      <w:docPartObj>
        <w:docPartGallery w:val="Page Numbers (Bottom of Page)"/>
        <w:docPartUnique/>
      </w:docPartObj>
    </w:sdtPr>
    <w:sdtContent>
      <w:p w:rsidR="00B21793" w:rsidRDefault="00B21793" w:rsidP="00D946C3">
        <w:pPr>
          <w:pStyle w:val="Pieddepage"/>
          <w:framePr w:wrap="none" w:vAnchor="text" w:hAnchor="margin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799111116"/>
      <w:docPartObj>
        <w:docPartGallery w:val="Page Numbers (Bottom of Page)"/>
        <w:docPartUnique/>
      </w:docPartObj>
    </w:sdtPr>
    <w:sdtContent>
      <w:p w:rsidR="00B21793" w:rsidRDefault="00B21793" w:rsidP="00B21793">
        <w:pPr>
          <w:pStyle w:val="Pieddepage"/>
          <w:framePr w:wrap="none" w:vAnchor="text" w:hAnchor="margin" w:xAlign="right" w:y="1"/>
          <w:ind w:firstLine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556893035"/>
      <w:docPartObj>
        <w:docPartGallery w:val="Page Numbers (Bottom of Page)"/>
        <w:docPartUnique/>
      </w:docPartObj>
    </w:sdtPr>
    <w:sdtContent>
      <w:p w:rsidR="00B21793" w:rsidRDefault="00B21793" w:rsidP="00D946C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21793" w:rsidRDefault="00B217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52071715"/>
      <w:docPartObj>
        <w:docPartGallery w:val="Page Numbers (Bottom of Page)"/>
        <w:docPartUnique/>
      </w:docPartObj>
    </w:sdtPr>
    <w:sdtContent>
      <w:p w:rsidR="00B21793" w:rsidRDefault="00B21793" w:rsidP="00B21793">
        <w:pPr>
          <w:pStyle w:val="Pieddepage"/>
          <w:framePr w:w="581" w:wrap="none" w:vAnchor="text" w:hAnchor="page" w:x="10151" w:y="-3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B21793" w:rsidRDefault="00B21793" w:rsidP="00B217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6B91" w:rsidRDefault="00456B91" w:rsidP="00B21793">
      <w:pPr>
        <w:spacing w:after="0" w:line="240" w:lineRule="auto"/>
      </w:pPr>
      <w:r>
        <w:separator/>
      </w:r>
    </w:p>
  </w:footnote>
  <w:footnote w:type="continuationSeparator" w:id="0">
    <w:p w:rsidR="00456B91" w:rsidRDefault="00456B91" w:rsidP="00B2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00BC" w:rsidRPr="002700BC" w:rsidRDefault="002700BC" w:rsidP="002700BC">
    <w:pPr>
      <w:pStyle w:val="En-tte"/>
    </w:pPr>
    <w:r>
      <w:t>7-8 HarmoS</w:t>
    </w:r>
    <w:r>
      <w:tab/>
    </w:r>
    <w:r>
      <w:tab/>
      <w:t>Prénom</w:t>
    </w:r>
    <w:proofErr w:type="gramStart"/>
    <w:r>
      <w:t> :_</w:t>
    </w:r>
    <w:proofErr w:type="gramEnd"/>
    <w:r>
      <w:t>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A1"/>
    <w:rsid w:val="000579E5"/>
    <w:rsid w:val="000A5CAC"/>
    <w:rsid w:val="00134AEE"/>
    <w:rsid w:val="002700BC"/>
    <w:rsid w:val="002F414B"/>
    <w:rsid w:val="00456B91"/>
    <w:rsid w:val="004722BC"/>
    <w:rsid w:val="005B063F"/>
    <w:rsid w:val="005C4B35"/>
    <w:rsid w:val="006B05D5"/>
    <w:rsid w:val="00715869"/>
    <w:rsid w:val="0074239B"/>
    <w:rsid w:val="0078009A"/>
    <w:rsid w:val="007F4FBA"/>
    <w:rsid w:val="008055D7"/>
    <w:rsid w:val="00811AF7"/>
    <w:rsid w:val="009D7118"/>
    <w:rsid w:val="00A20183"/>
    <w:rsid w:val="00AA455D"/>
    <w:rsid w:val="00B21793"/>
    <w:rsid w:val="00B84678"/>
    <w:rsid w:val="00BE1C41"/>
    <w:rsid w:val="00DB2B88"/>
    <w:rsid w:val="00E862A1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F9AA"/>
  <w15:docId w15:val="{7BF4B78F-356A-664B-A5DA-EEBBFAE5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3"/>
    <w:pPr>
      <w:spacing w:after="8" w:line="248" w:lineRule="auto"/>
      <w:ind w:left="10" w:right="6738" w:hanging="10"/>
    </w:pPr>
    <w:rPr>
      <w:rFonts w:ascii="Arial" w:eastAsia="Verdana" w:hAnsi="Arial" w:cs="Verdana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134AEE"/>
    <w:pPr>
      <w:keepNext/>
      <w:keepLines/>
      <w:spacing w:before="240" w:after="0"/>
      <w:ind w:right="-1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4AEE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3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31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1793"/>
    <w:rPr>
      <w:rFonts w:ascii="Arial" w:eastAsia="Verdana" w:hAnsi="Arial" w:cs="Verdana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2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793"/>
    <w:rPr>
      <w:rFonts w:ascii="Arial" w:eastAsia="Verdana" w:hAnsi="Arial" w:cs="Verdana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B2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Divisibilité.odt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Divisibilité.odt</dc:title>
  <dc:subject/>
  <dc:creator>Aurélie Corday</dc:creator>
  <cp:keywords/>
  <cp:lastModifiedBy>Aurélie Corday</cp:lastModifiedBy>
  <cp:revision>3</cp:revision>
  <cp:lastPrinted>2025-05-15T07:35:00Z</cp:lastPrinted>
  <dcterms:created xsi:type="dcterms:W3CDTF">2025-05-15T07:35:00Z</dcterms:created>
  <dcterms:modified xsi:type="dcterms:W3CDTF">2025-05-15T07:35:00Z</dcterms:modified>
</cp:coreProperties>
</file>