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ayouttabelle"/>
        <w:tblW w:w="0" w:type="auto"/>
        <w:shd w:val="clear" w:color="auto" w:fill="592B2B"/>
        <w:tblLook w:val="04A0" w:firstRow="1" w:lastRow="0" w:firstColumn="1" w:lastColumn="0" w:noHBand="0" w:noVBand="1"/>
      </w:tblPr>
      <w:tblGrid>
        <w:gridCol w:w="9298"/>
      </w:tblGrid>
      <w:tr w:rsidR="00F44316" w:rsidRPr="00126AAE" w:rsidTr="001402B2">
        <w:tc>
          <w:tcPr>
            <w:tcW w:w="9298" w:type="dxa"/>
            <w:shd w:val="clear" w:color="auto" w:fill="592B2B"/>
          </w:tcPr>
          <w:p w:rsidR="00AD05DB" w:rsidRPr="005213FB" w:rsidRDefault="00447593" w:rsidP="005213FB">
            <w:pPr>
              <w:spacing w:before="120" w:after="120"/>
              <w:rPr>
                <w:b/>
                <w:i/>
                <w:color w:val="FFFFFF" w:themeColor="background1"/>
                <w:sz w:val="36"/>
                <w:lang w:val="fr-CH"/>
              </w:rPr>
            </w:pPr>
            <w:r>
              <w:rPr>
                <w:b/>
                <w:i/>
                <w:color w:val="FFFFFF" w:themeColor="background1"/>
                <w:sz w:val="36"/>
                <w:lang w:val="fr-CH"/>
              </w:rPr>
              <w:t xml:space="preserve">Leçon </w:t>
            </w:r>
            <w:r w:rsidR="00220B22">
              <w:rPr>
                <w:b/>
                <w:i/>
                <w:color w:val="FFFFFF" w:themeColor="background1"/>
                <w:sz w:val="36"/>
                <w:lang w:val="fr-CH"/>
              </w:rPr>
              <w:t>5</w:t>
            </w:r>
            <w:r w:rsidR="005213FB">
              <w:rPr>
                <w:b/>
                <w:i/>
                <w:color w:val="FFFFFF" w:themeColor="background1"/>
                <w:sz w:val="36"/>
                <w:lang w:val="fr-CH"/>
              </w:rPr>
              <w:t xml:space="preserve"> </w:t>
            </w:r>
            <w:r w:rsidR="00EC0427">
              <w:rPr>
                <w:b/>
                <w:i/>
                <w:color w:val="FFFFFF" w:themeColor="background1"/>
                <w:sz w:val="36"/>
                <w:lang w:val="fr-CH"/>
              </w:rPr>
              <w:t>–</w:t>
            </w:r>
            <w:r w:rsidR="005213FB">
              <w:rPr>
                <w:b/>
                <w:i/>
                <w:color w:val="FFFFFF" w:themeColor="background1"/>
                <w:sz w:val="36"/>
                <w:lang w:val="fr-CH"/>
              </w:rPr>
              <w:t xml:space="preserve"> </w:t>
            </w:r>
            <w:r w:rsidR="00EC0427">
              <w:rPr>
                <w:b/>
                <w:i/>
                <w:color w:val="FFFFFF" w:themeColor="background1"/>
                <w:sz w:val="36"/>
                <w:lang w:val="fr-CH"/>
              </w:rPr>
              <w:t>S</w:t>
            </w:r>
            <w:r w:rsidR="00220B22">
              <w:rPr>
                <w:b/>
                <w:i/>
                <w:color w:val="FFFFFF" w:themeColor="background1"/>
                <w:sz w:val="36"/>
                <w:lang w:val="fr-CH"/>
              </w:rPr>
              <w:t>imuler la transition énergétique</w:t>
            </w:r>
          </w:p>
          <w:p w:rsidR="00AD05DB" w:rsidRPr="00F57F29" w:rsidRDefault="00F57F29" w:rsidP="00F57F29">
            <w:pPr>
              <w:spacing w:before="120" w:after="120"/>
              <w:rPr>
                <w:b/>
                <w:i/>
                <w:color w:val="FFFFFF" w:themeColor="background1"/>
                <w:sz w:val="24"/>
                <w:lang w:val="fr-CH"/>
              </w:rPr>
            </w:pPr>
            <w:r w:rsidRPr="00F57F29">
              <w:rPr>
                <w:b/>
                <w:i/>
                <w:color w:val="FFFFFF" w:themeColor="background1"/>
                <w:sz w:val="24"/>
                <w:lang w:val="fr-CH"/>
              </w:rPr>
              <w:t xml:space="preserve">Informations </w:t>
            </w:r>
            <w:r>
              <w:rPr>
                <w:b/>
                <w:i/>
                <w:color w:val="FFFFFF" w:themeColor="background1"/>
                <w:sz w:val="24"/>
                <w:lang w:val="fr-CH"/>
              </w:rPr>
              <w:t xml:space="preserve">aux </w:t>
            </w:r>
            <w:r w:rsidRPr="00F57F29">
              <w:rPr>
                <w:b/>
                <w:i/>
                <w:color w:val="FFFFFF" w:themeColor="background1"/>
                <w:sz w:val="24"/>
                <w:lang w:val="fr-CH"/>
              </w:rPr>
              <w:t>ens</w:t>
            </w:r>
            <w:r>
              <w:rPr>
                <w:b/>
                <w:i/>
                <w:color w:val="FFFFFF" w:themeColor="background1"/>
                <w:sz w:val="24"/>
                <w:lang w:val="fr-CH"/>
              </w:rPr>
              <w:t>e</w:t>
            </w:r>
            <w:r w:rsidRPr="00F57F29">
              <w:rPr>
                <w:b/>
                <w:i/>
                <w:color w:val="FFFFFF" w:themeColor="background1"/>
                <w:sz w:val="24"/>
                <w:lang w:val="fr-CH"/>
              </w:rPr>
              <w:t>ignant-e-s</w:t>
            </w:r>
          </w:p>
        </w:tc>
      </w:tr>
    </w:tbl>
    <w:p w:rsidR="000F54F4" w:rsidRPr="00F57F29" w:rsidRDefault="000F54F4" w:rsidP="00F44316">
      <w:pPr>
        <w:rPr>
          <w:lang w:val="fr-CH"/>
        </w:rPr>
      </w:pPr>
    </w:p>
    <w:p w:rsidR="00F44316" w:rsidRPr="00F57F29" w:rsidRDefault="00F44316" w:rsidP="00F44316">
      <w:pPr>
        <w:rPr>
          <w:lang w:val="fr-CH"/>
        </w:rPr>
      </w:pPr>
    </w:p>
    <w:tbl>
      <w:tblPr>
        <w:tblStyle w:val="Layouttabel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7275"/>
      </w:tblGrid>
      <w:tr w:rsidR="00F44316" w:rsidRPr="00126AAE" w:rsidTr="00AD05DB">
        <w:tc>
          <w:tcPr>
            <w:tcW w:w="2042" w:type="dxa"/>
            <w:tcBorders>
              <w:left w:val="nil"/>
            </w:tcBorders>
          </w:tcPr>
          <w:p w:rsidR="00F44316" w:rsidRDefault="00E855C5" w:rsidP="00AD05DB">
            <w:pPr>
              <w:spacing w:before="120" w:after="120"/>
            </w:pPr>
            <w:proofErr w:type="spellStart"/>
            <w:r>
              <w:rPr>
                <w:b/>
              </w:rPr>
              <w:t>Tâche</w:t>
            </w:r>
            <w:proofErr w:type="spellEnd"/>
            <w:r w:rsidR="00F44316" w:rsidRPr="00F44316">
              <w:rPr>
                <w:b/>
              </w:rPr>
              <w:t xml:space="preserve"> </w:t>
            </w:r>
          </w:p>
        </w:tc>
        <w:tc>
          <w:tcPr>
            <w:tcW w:w="7370" w:type="dxa"/>
            <w:tcBorders>
              <w:right w:val="nil"/>
            </w:tcBorders>
          </w:tcPr>
          <w:p w:rsidR="003E0C34" w:rsidRPr="00220B22" w:rsidRDefault="00220B22" w:rsidP="00220B22">
            <w:pPr>
              <w:spacing w:before="120" w:after="120"/>
              <w:rPr>
                <w:lang w:val="fr-CH"/>
              </w:rPr>
            </w:pPr>
            <w:r>
              <w:rPr>
                <w:color w:val="808080" w:themeColor="background1" w:themeShade="80"/>
                <w:lang w:val="fr-CH"/>
              </w:rPr>
              <w:t>Il s’agira d’emmener les élèves en salle d’informatique et de se servi</w:t>
            </w:r>
            <w:r w:rsidR="00D21314">
              <w:rPr>
                <w:color w:val="808080" w:themeColor="background1" w:themeShade="80"/>
                <w:lang w:val="fr-CH"/>
              </w:rPr>
              <w:t>r</w:t>
            </w:r>
            <w:r>
              <w:rPr>
                <w:color w:val="808080" w:themeColor="background1" w:themeShade="80"/>
                <w:lang w:val="fr-CH"/>
              </w:rPr>
              <w:t xml:space="preserve"> du site : </w:t>
            </w:r>
            <w:hyperlink r:id="rId8" w:history="1">
              <w:r w:rsidRPr="00921B6F">
                <w:rPr>
                  <w:rStyle w:val="Lienhypertexte"/>
                  <w:lang w:val="fr-CH"/>
                </w:rPr>
                <w:t>http://calculateur.energyscope.ch/</w:t>
              </w:r>
            </w:hyperlink>
            <w:r>
              <w:rPr>
                <w:color w:val="808080" w:themeColor="background1" w:themeShade="80"/>
                <w:lang w:val="fr-CH"/>
              </w:rPr>
              <w:t xml:space="preserve"> . Ils commenceront par résoudre le quiz, les plus rapides p</w:t>
            </w:r>
            <w:r w:rsidR="00D21314">
              <w:rPr>
                <w:color w:val="808080" w:themeColor="background1" w:themeShade="80"/>
                <w:lang w:val="fr-CH"/>
              </w:rPr>
              <w:t>ourront ensuite explorer eux-mê</w:t>
            </w:r>
            <w:r>
              <w:rPr>
                <w:color w:val="808080" w:themeColor="background1" w:themeShade="80"/>
                <w:lang w:val="fr-CH"/>
              </w:rPr>
              <w:t>me</w:t>
            </w:r>
            <w:r w:rsidR="00D21314">
              <w:rPr>
                <w:color w:val="808080" w:themeColor="background1" w:themeShade="80"/>
                <w:lang w:val="fr-CH"/>
              </w:rPr>
              <w:t>s</w:t>
            </w:r>
            <w:r>
              <w:rPr>
                <w:color w:val="808080" w:themeColor="background1" w:themeShade="80"/>
                <w:lang w:val="fr-CH"/>
              </w:rPr>
              <w:t xml:space="preserve"> le calculateur.</w:t>
            </w:r>
          </w:p>
        </w:tc>
      </w:tr>
      <w:tr w:rsidR="00F44316" w:rsidRPr="00126AAE" w:rsidTr="00AD05DB">
        <w:tc>
          <w:tcPr>
            <w:tcW w:w="2042" w:type="dxa"/>
            <w:tcBorders>
              <w:left w:val="nil"/>
            </w:tcBorders>
          </w:tcPr>
          <w:p w:rsidR="00F44316" w:rsidRPr="00220B22" w:rsidRDefault="00E855C5" w:rsidP="00AD05DB">
            <w:pPr>
              <w:spacing w:before="120" w:after="120"/>
              <w:rPr>
                <w:b/>
                <w:lang w:val="fr-CH"/>
              </w:rPr>
            </w:pPr>
            <w:bookmarkStart w:id="0" w:name="_Hlk490143130"/>
            <w:r w:rsidRPr="00220B22">
              <w:rPr>
                <w:b/>
                <w:lang w:val="fr-CH"/>
              </w:rPr>
              <w:t>Objectif</w:t>
            </w:r>
          </w:p>
        </w:tc>
        <w:tc>
          <w:tcPr>
            <w:tcW w:w="7370" w:type="dxa"/>
            <w:tcBorders>
              <w:right w:val="nil"/>
            </w:tcBorders>
          </w:tcPr>
          <w:p w:rsidR="005213FB" w:rsidRDefault="009E0474" w:rsidP="005213FB">
            <w:pPr>
              <w:spacing w:before="120" w:after="120"/>
              <w:rPr>
                <w:color w:val="808080" w:themeColor="background1" w:themeShade="80"/>
                <w:lang w:val="fr-CH"/>
              </w:rPr>
            </w:pPr>
            <w:r>
              <w:rPr>
                <w:color w:val="808080" w:themeColor="background1" w:themeShade="80"/>
                <w:lang w:val="fr-CH"/>
              </w:rPr>
              <w:t>L’énergie est source de vie, selon la leçon 1.</w:t>
            </w:r>
          </w:p>
          <w:p w:rsidR="009E0474" w:rsidRDefault="009E0474" w:rsidP="005213FB">
            <w:pPr>
              <w:spacing w:before="120" w:after="120"/>
              <w:rPr>
                <w:color w:val="808080" w:themeColor="background1" w:themeShade="80"/>
                <w:lang w:val="fr-CH"/>
              </w:rPr>
            </w:pPr>
            <w:r>
              <w:rPr>
                <w:color w:val="808080" w:themeColor="background1" w:themeShade="80"/>
                <w:lang w:val="fr-CH"/>
              </w:rPr>
              <w:t xml:space="preserve">L’énergie </w:t>
            </w:r>
            <w:r w:rsidR="00EC0427">
              <w:rPr>
                <w:color w:val="808080" w:themeColor="background1" w:themeShade="80"/>
                <w:lang w:val="fr-CH"/>
              </w:rPr>
              <w:t xml:space="preserve">est source de pouvoir, </w:t>
            </w:r>
            <w:r>
              <w:rPr>
                <w:color w:val="808080" w:themeColor="background1" w:themeShade="80"/>
                <w:lang w:val="fr-CH"/>
              </w:rPr>
              <w:t>selon la leçon 2.</w:t>
            </w:r>
          </w:p>
          <w:p w:rsidR="00EC0427" w:rsidRDefault="00EC0427" w:rsidP="005213FB">
            <w:pPr>
              <w:spacing w:before="120" w:after="120"/>
              <w:rPr>
                <w:color w:val="808080" w:themeColor="background1" w:themeShade="80"/>
                <w:lang w:val="fr-CH"/>
              </w:rPr>
            </w:pPr>
            <w:r>
              <w:rPr>
                <w:color w:val="808080" w:themeColor="background1" w:themeShade="80"/>
                <w:lang w:val="fr-CH"/>
              </w:rPr>
              <w:t>L’énergie dans son utilisation actuelle est source de problèmes, selon la leçon 3.</w:t>
            </w:r>
          </w:p>
          <w:p w:rsidR="009E0474" w:rsidRDefault="009E0474" w:rsidP="00EC0427">
            <w:pPr>
              <w:spacing w:before="120" w:after="120"/>
              <w:rPr>
                <w:color w:val="808080" w:themeColor="background1" w:themeShade="80"/>
                <w:lang w:val="fr-CH"/>
              </w:rPr>
            </w:pPr>
            <w:r>
              <w:rPr>
                <w:color w:val="808080" w:themeColor="background1" w:themeShade="80"/>
                <w:lang w:val="fr-CH"/>
              </w:rPr>
              <w:t xml:space="preserve">La leçon </w:t>
            </w:r>
            <w:r w:rsidR="00220B22">
              <w:rPr>
                <w:color w:val="808080" w:themeColor="background1" w:themeShade="80"/>
                <w:lang w:val="fr-CH"/>
              </w:rPr>
              <w:t xml:space="preserve">4 présente les solutions </w:t>
            </w:r>
            <w:r w:rsidR="00EC0427">
              <w:rPr>
                <w:color w:val="808080" w:themeColor="background1" w:themeShade="80"/>
                <w:lang w:val="fr-CH"/>
              </w:rPr>
              <w:t>envisageables</w:t>
            </w:r>
            <w:r w:rsidR="00D21314">
              <w:rPr>
                <w:color w:val="808080" w:themeColor="background1" w:themeShade="80"/>
                <w:lang w:val="fr-CH"/>
              </w:rPr>
              <w:t xml:space="preserve"> et évoque la transition énergétique</w:t>
            </w:r>
            <w:r w:rsidR="00220B22">
              <w:rPr>
                <w:color w:val="808080" w:themeColor="background1" w:themeShade="80"/>
                <w:lang w:val="fr-CH"/>
              </w:rPr>
              <w:t>.</w:t>
            </w:r>
          </w:p>
          <w:p w:rsidR="00220B22" w:rsidRPr="005213FB" w:rsidRDefault="00220B22" w:rsidP="00EC0427">
            <w:pPr>
              <w:spacing w:before="120" w:after="120"/>
              <w:rPr>
                <w:color w:val="808080" w:themeColor="background1" w:themeShade="80"/>
                <w:lang w:val="fr-CH"/>
              </w:rPr>
            </w:pPr>
            <w:r>
              <w:rPr>
                <w:color w:val="808080" w:themeColor="background1" w:themeShade="80"/>
                <w:lang w:val="fr-CH"/>
              </w:rPr>
              <w:t>La leçon 5 se concentre sur un outil qui permet de visualiser, simuler, expérimenter la consommation d’énergie</w:t>
            </w:r>
            <w:r w:rsidR="006430AE">
              <w:rPr>
                <w:color w:val="808080" w:themeColor="background1" w:themeShade="80"/>
                <w:lang w:val="fr-CH"/>
              </w:rPr>
              <w:t xml:space="preserve"> ou la transition énergétique</w:t>
            </w:r>
            <w:r>
              <w:rPr>
                <w:color w:val="808080" w:themeColor="background1" w:themeShade="80"/>
                <w:lang w:val="fr-CH"/>
              </w:rPr>
              <w:t xml:space="preserve"> en Suisse, et de vérifier la faisabilité des solutions envisagées dans la stratégie énergétique 2050.</w:t>
            </w:r>
            <w:r w:rsidR="006430AE">
              <w:rPr>
                <w:color w:val="808080" w:themeColor="background1" w:themeShade="80"/>
                <w:lang w:val="fr-CH"/>
              </w:rPr>
              <w:t xml:space="preserve"> </w:t>
            </w:r>
          </w:p>
        </w:tc>
      </w:tr>
      <w:bookmarkEnd w:id="0"/>
      <w:tr w:rsidR="00F44316" w:rsidRPr="00126AAE" w:rsidTr="00AD05DB">
        <w:tc>
          <w:tcPr>
            <w:tcW w:w="2042" w:type="dxa"/>
            <w:tcBorders>
              <w:left w:val="nil"/>
            </w:tcBorders>
          </w:tcPr>
          <w:p w:rsidR="00F44316" w:rsidRPr="00AD05DB" w:rsidRDefault="00AD05DB" w:rsidP="00E855C5">
            <w:pPr>
              <w:spacing w:before="120" w:after="120"/>
              <w:rPr>
                <w:b/>
              </w:rPr>
            </w:pPr>
            <w:proofErr w:type="spellStart"/>
            <w:r w:rsidRPr="00AD05DB">
              <w:rPr>
                <w:b/>
              </w:rPr>
              <w:t>Mat</w:t>
            </w:r>
            <w:r w:rsidR="00E855C5">
              <w:rPr>
                <w:b/>
              </w:rPr>
              <w:t>ériel</w:t>
            </w:r>
            <w:proofErr w:type="spellEnd"/>
          </w:p>
        </w:tc>
        <w:tc>
          <w:tcPr>
            <w:tcW w:w="7370" w:type="dxa"/>
            <w:tcBorders>
              <w:right w:val="nil"/>
            </w:tcBorders>
          </w:tcPr>
          <w:p w:rsidR="00F44316" w:rsidRPr="001402B2" w:rsidRDefault="00220B22" w:rsidP="00615B2E">
            <w:pPr>
              <w:pStyle w:val="Paragraphedeliste"/>
              <w:numPr>
                <w:ilvl w:val="0"/>
                <w:numId w:val="20"/>
              </w:numPr>
              <w:spacing w:before="120" w:after="120"/>
              <w:rPr>
                <w:color w:val="808080" w:themeColor="background1" w:themeShade="80"/>
                <w:lang w:val="fr-CH"/>
              </w:rPr>
            </w:pPr>
            <w:r>
              <w:rPr>
                <w:color w:val="808080" w:themeColor="background1" w:themeShade="80"/>
                <w:lang w:val="fr-CH"/>
              </w:rPr>
              <w:t xml:space="preserve">Salle </w:t>
            </w:r>
            <w:r w:rsidR="006430AE">
              <w:rPr>
                <w:color w:val="808080" w:themeColor="background1" w:themeShade="80"/>
                <w:lang w:val="fr-CH"/>
              </w:rPr>
              <w:t>d’</w:t>
            </w:r>
            <w:r>
              <w:rPr>
                <w:color w:val="808080" w:themeColor="background1" w:themeShade="80"/>
                <w:lang w:val="fr-CH"/>
              </w:rPr>
              <w:t>informatique avec 1 ordinateur pour 1 à 2 élèves</w:t>
            </w:r>
          </w:p>
          <w:p w:rsidR="001D55D7" w:rsidRPr="001402B2" w:rsidRDefault="00220B22" w:rsidP="00615B2E">
            <w:pPr>
              <w:pStyle w:val="Paragraphedeliste"/>
              <w:numPr>
                <w:ilvl w:val="0"/>
                <w:numId w:val="20"/>
              </w:numPr>
              <w:spacing w:before="120" w:after="120"/>
              <w:rPr>
                <w:color w:val="808080" w:themeColor="background1" w:themeShade="80"/>
                <w:lang w:val="fr-CH"/>
              </w:rPr>
            </w:pPr>
            <w:r>
              <w:rPr>
                <w:color w:val="808080" w:themeColor="background1" w:themeShade="80"/>
                <w:lang w:val="fr-CH"/>
              </w:rPr>
              <w:t>Support de l’élève et de l’enseignant</w:t>
            </w:r>
          </w:p>
        </w:tc>
      </w:tr>
      <w:tr w:rsidR="00F44316" w:rsidRPr="00126AAE" w:rsidTr="00AD05DB">
        <w:tc>
          <w:tcPr>
            <w:tcW w:w="2042" w:type="dxa"/>
            <w:tcBorders>
              <w:left w:val="nil"/>
            </w:tcBorders>
          </w:tcPr>
          <w:p w:rsidR="00F44316" w:rsidRPr="00AD05DB" w:rsidRDefault="00E855C5" w:rsidP="00AD05DB">
            <w:pPr>
              <w:spacing w:before="120" w:after="120"/>
              <w:rPr>
                <w:b/>
              </w:rPr>
            </w:pPr>
            <w:r>
              <w:rPr>
                <w:b/>
              </w:rPr>
              <w:t xml:space="preserve">Forme </w:t>
            </w:r>
            <w:proofErr w:type="spellStart"/>
            <w:r>
              <w:rPr>
                <w:b/>
              </w:rPr>
              <w:t>sociale</w:t>
            </w:r>
            <w:proofErr w:type="spellEnd"/>
          </w:p>
        </w:tc>
        <w:tc>
          <w:tcPr>
            <w:tcW w:w="7370" w:type="dxa"/>
            <w:tcBorders>
              <w:right w:val="nil"/>
            </w:tcBorders>
          </w:tcPr>
          <w:p w:rsidR="00F44316" w:rsidRPr="005E24BF" w:rsidRDefault="0025375B" w:rsidP="005E24BF">
            <w:pPr>
              <w:spacing w:before="120" w:after="120"/>
              <w:rPr>
                <w:i/>
                <w:color w:val="808080" w:themeColor="background1" w:themeShade="80"/>
                <w:lang w:val="fr-CH"/>
              </w:rPr>
            </w:pPr>
            <w:r>
              <w:rPr>
                <w:i/>
                <w:color w:val="808080" w:themeColor="background1" w:themeShade="80"/>
                <w:lang w:val="fr-CH"/>
              </w:rPr>
              <w:t>Travail</w:t>
            </w:r>
            <w:r w:rsidR="00EC0427">
              <w:rPr>
                <w:i/>
                <w:color w:val="808080" w:themeColor="background1" w:themeShade="80"/>
                <w:lang w:val="fr-CH"/>
              </w:rPr>
              <w:t xml:space="preserve"> </w:t>
            </w:r>
            <w:r w:rsidR="00220B22">
              <w:rPr>
                <w:i/>
                <w:color w:val="808080" w:themeColor="background1" w:themeShade="80"/>
                <w:lang w:val="fr-CH"/>
              </w:rPr>
              <w:t>individuel ou par paires</w:t>
            </w:r>
          </w:p>
        </w:tc>
      </w:tr>
      <w:tr w:rsidR="00F44316" w:rsidRPr="009E0474" w:rsidTr="00AD05DB">
        <w:tc>
          <w:tcPr>
            <w:tcW w:w="2042" w:type="dxa"/>
            <w:tcBorders>
              <w:left w:val="nil"/>
            </w:tcBorders>
          </w:tcPr>
          <w:p w:rsidR="00F44316" w:rsidRPr="00AD05DB" w:rsidRDefault="00E855C5" w:rsidP="00AD05DB">
            <w:pPr>
              <w:spacing w:before="120" w:after="120"/>
              <w:rPr>
                <w:b/>
              </w:rPr>
            </w:pPr>
            <w:proofErr w:type="spellStart"/>
            <w:r>
              <w:rPr>
                <w:b/>
              </w:rPr>
              <w:t>Durée</w:t>
            </w:r>
            <w:proofErr w:type="spellEnd"/>
          </w:p>
        </w:tc>
        <w:tc>
          <w:tcPr>
            <w:tcW w:w="7370" w:type="dxa"/>
            <w:tcBorders>
              <w:right w:val="nil"/>
            </w:tcBorders>
          </w:tcPr>
          <w:p w:rsidR="001402B2" w:rsidRPr="009E0474" w:rsidRDefault="001402B2" w:rsidP="00615B2E">
            <w:pPr>
              <w:pStyle w:val="Paragraphedeliste"/>
              <w:numPr>
                <w:ilvl w:val="0"/>
                <w:numId w:val="21"/>
              </w:numPr>
              <w:spacing w:before="120" w:after="120"/>
              <w:rPr>
                <w:color w:val="808080" w:themeColor="background1" w:themeShade="80"/>
                <w:lang w:val="fr-CH"/>
              </w:rPr>
            </w:pPr>
            <w:r w:rsidRPr="001402B2">
              <w:rPr>
                <w:color w:val="808080" w:themeColor="background1" w:themeShade="80"/>
                <w:lang w:val="fr-CH"/>
              </w:rPr>
              <w:t>1 période de 45 minutes</w:t>
            </w:r>
          </w:p>
        </w:tc>
      </w:tr>
      <w:tr w:rsidR="00F44316" w:rsidRPr="00126AAE" w:rsidTr="00AD05DB">
        <w:tc>
          <w:tcPr>
            <w:tcW w:w="2042" w:type="dxa"/>
            <w:tcBorders>
              <w:left w:val="nil"/>
            </w:tcBorders>
          </w:tcPr>
          <w:p w:rsidR="00F44316" w:rsidRPr="00AD05DB" w:rsidRDefault="00E855C5" w:rsidP="00F57F29">
            <w:pPr>
              <w:spacing w:before="120" w:after="120"/>
              <w:rPr>
                <w:b/>
              </w:rPr>
            </w:pPr>
            <w:proofErr w:type="spellStart"/>
            <w:r>
              <w:rPr>
                <w:b/>
              </w:rPr>
              <w:t>In</w:t>
            </w:r>
            <w:r w:rsidR="00F57F29">
              <w:rPr>
                <w:b/>
              </w:rPr>
              <w:t>formations</w:t>
            </w:r>
            <w:proofErr w:type="spellEnd"/>
            <w:r>
              <w:rPr>
                <w:b/>
              </w:rPr>
              <w:t xml:space="preserve"> </w:t>
            </w:r>
            <w:proofErr w:type="spellStart"/>
            <w:r>
              <w:rPr>
                <w:b/>
              </w:rPr>
              <w:t>su</w:t>
            </w:r>
            <w:r w:rsidR="005E24BF">
              <w:rPr>
                <w:b/>
              </w:rPr>
              <w:t>p</w:t>
            </w:r>
            <w:r>
              <w:rPr>
                <w:b/>
              </w:rPr>
              <w:t>plémentaires</w:t>
            </w:r>
            <w:proofErr w:type="spellEnd"/>
          </w:p>
        </w:tc>
        <w:tc>
          <w:tcPr>
            <w:tcW w:w="7370" w:type="dxa"/>
            <w:tcBorders>
              <w:right w:val="nil"/>
            </w:tcBorders>
          </w:tcPr>
          <w:p w:rsidR="00F44316" w:rsidRPr="005E24BF" w:rsidRDefault="001402B2" w:rsidP="005E24BF">
            <w:pPr>
              <w:spacing w:before="120" w:after="120"/>
              <w:rPr>
                <w:i/>
                <w:color w:val="808080" w:themeColor="background1" w:themeShade="80"/>
                <w:lang w:val="fr-CH"/>
              </w:rPr>
            </w:pPr>
            <w:r>
              <w:rPr>
                <w:i/>
                <w:color w:val="808080" w:themeColor="background1" w:themeShade="80"/>
                <w:lang w:val="fr-CH"/>
              </w:rPr>
              <w:t>Références pour se documenter de façon supplémentaire insérées au fur et à mesure du texte qui suit.</w:t>
            </w:r>
          </w:p>
        </w:tc>
      </w:tr>
    </w:tbl>
    <w:p w:rsidR="00F44316" w:rsidRPr="005E24BF" w:rsidRDefault="00F44316" w:rsidP="00F44316">
      <w:pPr>
        <w:rPr>
          <w:lang w:val="fr-CH"/>
        </w:rPr>
      </w:pPr>
    </w:p>
    <w:p w:rsidR="0097298B" w:rsidRPr="005E24BF" w:rsidRDefault="0097298B" w:rsidP="00F44316">
      <w:pPr>
        <w:rPr>
          <w:lang w:val="fr-CH"/>
        </w:rPr>
      </w:pPr>
    </w:p>
    <w:p w:rsidR="0097298B" w:rsidRPr="005E24BF" w:rsidRDefault="0097298B">
      <w:pPr>
        <w:spacing w:line="240" w:lineRule="auto"/>
        <w:rPr>
          <w:lang w:val="fr-CH"/>
        </w:rPr>
      </w:pPr>
      <w:r w:rsidRPr="005E24BF">
        <w:rPr>
          <w:lang w:val="fr-CH"/>
        </w:rPr>
        <w:br w:type="page"/>
      </w:r>
    </w:p>
    <w:tbl>
      <w:tblPr>
        <w:tblStyle w:val="Layouttabelle"/>
        <w:tblW w:w="0" w:type="auto"/>
        <w:shd w:val="clear" w:color="auto" w:fill="592B2B"/>
        <w:tblLook w:val="04A0" w:firstRow="1" w:lastRow="0" w:firstColumn="1" w:lastColumn="0" w:noHBand="0" w:noVBand="1"/>
      </w:tblPr>
      <w:tblGrid>
        <w:gridCol w:w="9298"/>
      </w:tblGrid>
      <w:tr w:rsidR="0097298B" w:rsidRPr="00126AAE" w:rsidTr="00992CE3">
        <w:tc>
          <w:tcPr>
            <w:tcW w:w="9438" w:type="dxa"/>
            <w:shd w:val="clear" w:color="auto" w:fill="592B2B"/>
          </w:tcPr>
          <w:p w:rsidR="00532E39" w:rsidRPr="005213FB" w:rsidRDefault="00532E39" w:rsidP="00532E39">
            <w:pPr>
              <w:spacing w:before="120" w:after="120"/>
              <w:rPr>
                <w:b/>
                <w:i/>
                <w:color w:val="FFFFFF" w:themeColor="background1"/>
                <w:sz w:val="36"/>
                <w:lang w:val="fr-CH"/>
              </w:rPr>
            </w:pPr>
            <w:r>
              <w:rPr>
                <w:b/>
                <w:i/>
                <w:color w:val="FFFFFF" w:themeColor="background1"/>
                <w:sz w:val="36"/>
                <w:lang w:val="fr-CH"/>
              </w:rPr>
              <w:lastRenderedPageBreak/>
              <w:t xml:space="preserve">Leçon </w:t>
            </w:r>
            <w:r w:rsidR="00220B22">
              <w:rPr>
                <w:b/>
                <w:i/>
                <w:color w:val="FFFFFF" w:themeColor="background1"/>
                <w:sz w:val="36"/>
                <w:lang w:val="fr-CH"/>
              </w:rPr>
              <w:t>5</w:t>
            </w:r>
            <w:r>
              <w:rPr>
                <w:b/>
                <w:i/>
                <w:color w:val="FFFFFF" w:themeColor="background1"/>
                <w:sz w:val="36"/>
                <w:lang w:val="fr-CH"/>
              </w:rPr>
              <w:t xml:space="preserve"> </w:t>
            </w:r>
            <w:r w:rsidR="00EC0427">
              <w:rPr>
                <w:b/>
                <w:i/>
                <w:color w:val="FFFFFF" w:themeColor="background1"/>
                <w:sz w:val="36"/>
                <w:lang w:val="fr-CH"/>
              </w:rPr>
              <w:t>–</w:t>
            </w:r>
            <w:r>
              <w:rPr>
                <w:b/>
                <w:i/>
                <w:color w:val="FFFFFF" w:themeColor="background1"/>
                <w:sz w:val="36"/>
                <w:lang w:val="fr-CH"/>
              </w:rPr>
              <w:t xml:space="preserve"> </w:t>
            </w:r>
            <w:r w:rsidR="00EC0427">
              <w:rPr>
                <w:b/>
                <w:i/>
                <w:color w:val="FFFFFF" w:themeColor="background1"/>
                <w:sz w:val="36"/>
                <w:lang w:val="fr-CH"/>
              </w:rPr>
              <w:t>S</w:t>
            </w:r>
            <w:r w:rsidR="00220B22">
              <w:rPr>
                <w:b/>
                <w:i/>
                <w:color w:val="FFFFFF" w:themeColor="background1"/>
                <w:sz w:val="36"/>
                <w:lang w:val="fr-CH"/>
              </w:rPr>
              <w:t>imuler la transition énergétique</w:t>
            </w:r>
          </w:p>
          <w:p w:rsidR="0097298B" w:rsidRPr="005E24BF" w:rsidRDefault="00F57F29" w:rsidP="00F57F29">
            <w:pPr>
              <w:spacing w:before="120" w:after="120"/>
              <w:rPr>
                <w:b/>
                <w:i/>
                <w:color w:val="FFFFFF" w:themeColor="background1"/>
                <w:sz w:val="24"/>
                <w:lang w:val="fr-CH"/>
              </w:rPr>
            </w:pPr>
            <w:r w:rsidRPr="005E24BF">
              <w:rPr>
                <w:b/>
                <w:i/>
                <w:color w:val="FFFFFF" w:themeColor="background1"/>
                <w:sz w:val="24"/>
                <w:lang w:val="fr-CH"/>
              </w:rPr>
              <w:t>Informations aux enseignant-e-s</w:t>
            </w:r>
          </w:p>
        </w:tc>
      </w:tr>
    </w:tbl>
    <w:p w:rsidR="0097298B" w:rsidRPr="005E24BF" w:rsidRDefault="0097298B" w:rsidP="00F44316">
      <w:pPr>
        <w:rPr>
          <w:lang w:val="fr-CH"/>
        </w:rPr>
      </w:pPr>
    </w:p>
    <w:p w:rsidR="0097298B" w:rsidRPr="005E24BF" w:rsidRDefault="0097298B" w:rsidP="00F44316">
      <w:pPr>
        <w:rPr>
          <w:lang w:val="fr-CH"/>
        </w:rPr>
      </w:pPr>
      <w:bookmarkStart w:id="1" w:name="_Hlk490143228"/>
    </w:p>
    <w:p w:rsidR="0046588B" w:rsidRDefault="00220B22" w:rsidP="00220B22">
      <w:pPr>
        <w:pStyle w:val="Paragraphedeliste"/>
        <w:numPr>
          <w:ilvl w:val="0"/>
          <w:numId w:val="19"/>
        </w:numPr>
        <w:spacing w:line="240" w:lineRule="auto"/>
        <w:rPr>
          <w:i/>
          <w:lang w:val="fr-CH"/>
        </w:rPr>
      </w:pPr>
      <w:proofErr w:type="spellStart"/>
      <w:r w:rsidRPr="002569F9">
        <w:rPr>
          <w:b/>
          <w:i/>
          <w:lang w:val="fr-CH"/>
        </w:rPr>
        <w:t>Energyscope</w:t>
      </w:r>
      <w:proofErr w:type="spellEnd"/>
      <w:r w:rsidR="002569F9">
        <w:rPr>
          <w:b/>
          <w:i/>
          <w:lang w:val="fr-CH"/>
        </w:rPr>
        <w:t xml:space="preserve"> – 5’</w:t>
      </w:r>
    </w:p>
    <w:p w:rsidR="00220B22" w:rsidRDefault="00220B22" w:rsidP="00220B22">
      <w:pPr>
        <w:spacing w:line="240" w:lineRule="auto"/>
        <w:rPr>
          <w:i/>
          <w:lang w:val="fr-CH"/>
        </w:rPr>
      </w:pPr>
    </w:p>
    <w:p w:rsidR="00220B22" w:rsidRDefault="00220B22" w:rsidP="00220B22">
      <w:pPr>
        <w:spacing w:line="240" w:lineRule="auto"/>
        <w:rPr>
          <w:i/>
          <w:lang w:val="fr-CH"/>
        </w:rPr>
      </w:pPr>
      <w:r>
        <w:rPr>
          <w:i/>
          <w:lang w:val="fr-CH"/>
        </w:rPr>
        <w:t>Ce site vient d’être développée par le centre de l’énergie de l’E</w:t>
      </w:r>
      <w:r w:rsidR="00D21314">
        <w:rPr>
          <w:i/>
          <w:lang w:val="fr-CH"/>
        </w:rPr>
        <w:t>PFL. Il comporte, outre des vidé</w:t>
      </w:r>
      <w:r>
        <w:rPr>
          <w:i/>
          <w:lang w:val="fr-CH"/>
        </w:rPr>
        <w:t xml:space="preserve">os et un FAQ, un calculateur, </w:t>
      </w:r>
      <w:r w:rsidR="00D21314">
        <w:rPr>
          <w:i/>
          <w:lang w:val="fr-CH"/>
        </w:rPr>
        <w:t xml:space="preserve">soit une </w:t>
      </w:r>
      <w:r>
        <w:rPr>
          <w:i/>
          <w:lang w:val="fr-CH"/>
        </w:rPr>
        <w:t>sorte de fichier Excel, doté de macros.</w:t>
      </w:r>
    </w:p>
    <w:p w:rsidR="00220B22" w:rsidRDefault="00220B22" w:rsidP="00220B22">
      <w:pPr>
        <w:spacing w:line="240" w:lineRule="auto"/>
        <w:rPr>
          <w:i/>
          <w:lang w:val="fr-CH"/>
        </w:rPr>
      </w:pPr>
    </w:p>
    <w:p w:rsidR="00220B22" w:rsidRDefault="00220B22" w:rsidP="00220B22">
      <w:pPr>
        <w:spacing w:line="240" w:lineRule="auto"/>
        <w:rPr>
          <w:i/>
          <w:lang w:val="fr-CH"/>
        </w:rPr>
      </w:pPr>
      <w:r>
        <w:rPr>
          <w:i/>
          <w:lang w:val="fr-CH"/>
        </w:rPr>
        <w:t xml:space="preserve">Le site comporte malheureusement encore des coquilles en français. Il s’agit sans doute d’un défaut de jeunesse. </w:t>
      </w:r>
      <w:r w:rsidR="00D21314">
        <w:rPr>
          <w:i/>
          <w:lang w:val="fr-CH"/>
        </w:rPr>
        <w:t xml:space="preserve">Vous pouvez le signaler d’entrée de jeu à des élèves bien réveillés qui seraient attentifs aux erreurs de français. </w:t>
      </w:r>
      <w:r>
        <w:rPr>
          <w:i/>
          <w:lang w:val="fr-CH"/>
        </w:rPr>
        <w:t>Mais sur le plan des possibilités qu’il offre aux élèves, il est incomparable.</w:t>
      </w:r>
    </w:p>
    <w:p w:rsidR="002569F9" w:rsidRDefault="002569F9" w:rsidP="002569F9">
      <w:pPr>
        <w:spacing w:line="240" w:lineRule="auto"/>
        <w:rPr>
          <w:i/>
          <w:lang w:val="fr-CH"/>
        </w:rPr>
      </w:pPr>
    </w:p>
    <w:p w:rsidR="002569F9" w:rsidRDefault="002569F9" w:rsidP="002569F9">
      <w:pPr>
        <w:spacing w:line="240" w:lineRule="auto"/>
        <w:rPr>
          <w:i/>
          <w:lang w:val="fr-CH"/>
        </w:rPr>
      </w:pPr>
      <w:r>
        <w:rPr>
          <w:i/>
          <w:lang w:val="fr-CH"/>
        </w:rPr>
        <w:t xml:space="preserve">Les 5 premières minutes sont consacrées à choisir son siège / groupe, faire démarrer les machines </w:t>
      </w:r>
      <w:r w:rsidR="00D21314">
        <w:rPr>
          <w:i/>
          <w:lang w:val="fr-CH"/>
        </w:rPr>
        <w:t>(il y a toujours un élè</w:t>
      </w:r>
      <w:r>
        <w:rPr>
          <w:i/>
          <w:lang w:val="fr-CH"/>
        </w:rPr>
        <w:t xml:space="preserve">ve qui oublie son mot de passe…), trouver le site : </w:t>
      </w:r>
      <w:hyperlink r:id="rId9" w:history="1">
        <w:r w:rsidRPr="00921B6F">
          <w:rPr>
            <w:rStyle w:val="Lienhypertexte"/>
            <w:lang w:val="fr-CH"/>
          </w:rPr>
          <w:t>http://calculateur.energyscope.ch/</w:t>
        </w:r>
      </w:hyperlink>
      <w:r>
        <w:rPr>
          <w:i/>
          <w:lang w:val="fr-CH"/>
        </w:rPr>
        <w:t>, donner les consignes de travail</w:t>
      </w:r>
      <w:r w:rsidR="00D21314">
        <w:rPr>
          <w:i/>
          <w:lang w:val="fr-CH"/>
        </w:rPr>
        <w:t>, vérifier les présences</w:t>
      </w:r>
      <w:r>
        <w:rPr>
          <w:i/>
          <w:lang w:val="fr-CH"/>
        </w:rPr>
        <w:t>.</w:t>
      </w:r>
    </w:p>
    <w:p w:rsidR="002569F9" w:rsidRDefault="002569F9" w:rsidP="002569F9">
      <w:pPr>
        <w:spacing w:line="240" w:lineRule="auto"/>
        <w:rPr>
          <w:i/>
          <w:lang w:val="fr-CH"/>
        </w:rPr>
      </w:pPr>
    </w:p>
    <w:p w:rsidR="002569F9" w:rsidRPr="002569F9" w:rsidRDefault="002569F9" w:rsidP="002569F9">
      <w:pPr>
        <w:pStyle w:val="Paragraphedeliste"/>
        <w:numPr>
          <w:ilvl w:val="0"/>
          <w:numId w:val="19"/>
        </w:numPr>
        <w:spacing w:line="240" w:lineRule="auto"/>
        <w:rPr>
          <w:b/>
          <w:i/>
          <w:lang w:val="fr-CH"/>
        </w:rPr>
      </w:pPr>
      <w:r w:rsidRPr="002569F9">
        <w:rPr>
          <w:b/>
          <w:i/>
          <w:lang w:val="fr-CH"/>
        </w:rPr>
        <w:t>Manuel d’ut</w:t>
      </w:r>
      <w:r w:rsidR="006430AE">
        <w:rPr>
          <w:b/>
          <w:i/>
          <w:lang w:val="fr-CH"/>
        </w:rPr>
        <w:t>i</w:t>
      </w:r>
      <w:r w:rsidRPr="002569F9">
        <w:rPr>
          <w:b/>
          <w:i/>
          <w:lang w:val="fr-CH"/>
        </w:rPr>
        <w:t>lisation – 5’</w:t>
      </w:r>
    </w:p>
    <w:p w:rsidR="002569F9" w:rsidRDefault="002569F9" w:rsidP="002569F9">
      <w:pPr>
        <w:spacing w:line="240" w:lineRule="auto"/>
        <w:rPr>
          <w:i/>
          <w:lang w:val="fr-CH"/>
        </w:rPr>
      </w:pPr>
    </w:p>
    <w:p w:rsidR="00220B22" w:rsidRDefault="00220B22" w:rsidP="00220B22">
      <w:pPr>
        <w:spacing w:line="240" w:lineRule="auto"/>
        <w:rPr>
          <w:i/>
          <w:lang w:val="fr-CH"/>
        </w:rPr>
      </w:pPr>
      <w:r>
        <w:rPr>
          <w:i/>
          <w:lang w:val="fr-CH"/>
        </w:rPr>
        <w:t>Il est</w:t>
      </w:r>
      <w:r w:rsidR="00D21314">
        <w:rPr>
          <w:i/>
          <w:lang w:val="fr-CH"/>
        </w:rPr>
        <w:t xml:space="preserve"> fermement conseillé</w:t>
      </w:r>
      <w:r>
        <w:rPr>
          <w:i/>
          <w:lang w:val="fr-CH"/>
        </w:rPr>
        <w:t xml:space="preserve"> de</w:t>
      </w:r>
      <w:r w:rsidR="00D21314">
        <w:rPr>
          <w:i/>
          <w:lang w:val="fr-CH"/>
        </w:rPr>
        <w:t xml:space="preserve"> d’abord</w:t>
      </w:r>
      <w:r>
        <w:rPr>
          <w:i/>
          <w:lang w:val="fr-CH"/>
        </w:rPr>
        <w:t xml:space="preserve"> lire </w:t>
      </w:r>
      <w:r w:rsidR="00D21314">
        <w:rPr>
          <w:i/>
          <w:lang w:val="fr-CH"/>
        </w:rPr>
        <w:t>et faire lire aux élèves</w:t>
      </w:r>
      <w:r>
        <w:rPr>
          <w:i/>
          <w:lang w:val="fr-CH"/>
        </w:rPr>
        <w:t xml:space="preserve"> le manuel d’utilisation, joint à ce dossier en version électronique sous le nom de Energie_5_Energyscope_User_Guide_fr.pdf</w:t>
      </w:r>
      <w:r w:rsidR="002569F9">
        <w:rPr>
          <w:i/>
          <w:lang w:val="fr-CH"/>
        </w:rPr>
        <w:t xml:space="preserve">, disponible sur le site à l’adresse : </w:t>
      </w:r>
      <w:hyperlink r:id="rId10" w:history="1">
        <w:r w:rsidR="002569F9" w:rsidRPr="00921B6F">
          <w:rPr>
            <w:rStyle w:val="Lienhypertexte"/>
            <w:lang w:val="fr-CH"/>
          </w:rPr>
          <w:t>http://energyscope.routerank.com/assets/pdf/user_guide_fr.pdf</w:t>
        </w:r>
      </w:hyperlink>
    </w:p>
    <w:p w:rsidR="002569F9" w:rsidRDefault="002569F9" w:rsidP="00220B22">
      <w:pPr>
        <w:spacing w:line="240" w:lineRule="auto"/>
        <w:rPr>
          <w:i/>
          <w:lang w:val="fr-CH"/>
        </w:rPr>
      </w:pPr>
    </w:p>
    <w:p w:rsidR="002569F9" w:rsidRPr="002569F9" w:rsidRDefault="003F4579" w:rsidP="002569F9">
      <w:pPr>
        <w:pStyle w:val="Paragraphedeliste"/>
        <w:numPr>
          <w:ilvl w:val="0"/>
          <w:numId w:val="19"/>
        </w:numPr>
        <w:spacing w:line="240" w:lineRule="auto"/>
        <w:rPr>
          <w:b/>
          <w:i/>
          <w:lang w:val="fr-CH"/>
        </w:rPr>
      </w:pPr>
      <w:r>
        <w:rPr>
          <w:b/>
          <w:i/>
          <w:lang w:val="fr-CH"/>
        </w:rPr>
        <w:t>Quiz – 20</w:t>
      </w:r>
      <w:r w:rsidR="00D21314">
        <w:rPr>
          <w:b/>
          <w:i/>
          <w:lang w:val="fr-CH"/>
        </w:rPr>
        <w:t>’</w:t>
      </w:r>
      <w:r>
        <w:rPr>
          <w:b/>
          <w:i/>
          <w:lang w:val="fr-CH"/>
        </w:rPr>
        <w:t>- 35’</w:t>
      </w:r>
      <w:r w:rsidR="00D21314">
        <w:rPr>
          <w:b/>
          <w:i/>
          <w:lang w:val="fr-CH"/>
        </w:rPr>
        <w:t xml:space="preserve"> </w:t>
      </w:r>
      <w:r w:rsidR="007D0F73">
        <w:rPr>
          <w:b/>
          <w:i/>
          <w:lang w:val="fr-CH"/>
        </w:rPr>
        <w:t xml:space="preserve">pour trouver les réponses </w:t>
      </w:r>
      <w:r w:rsidR="00270F56">
        <w:rPr>
          <w:b/>
          <w:i/>
          <w:lang w:val="fr-CH"/>
        </w:rPr>
        <w:t>et les noter</w:t>
      </w:r>
    </w:p>
    <w:p w:rsidR="002569F9" w:rsidRDefault="002569F9" w:rsidP="00220B22">
      <w:pPr>
        <w:spacing w:line="240" w:lineRule="auto"/>
        <w:rPr>
          <w:i/>
          <w:lang w:val="fr-CH"/>
        </w:rPr>
      </w:pPr>
    </w:p>
    <w:p w:rsidR="006430AE" w:rsidRDefault="006430AE" w:rsidP="00220B22">
      <w:pPr>
        <w:spacing w:line="240" w:lineRule="auto"/>
        <w:rPr>
          <w:i/>
          <w:lang w:val="fr-CH"/>
        </w:rPr>
      </w:pPr>
      <w:r>
        <w:rPr>
          <w:i/>
          <w:lang w:val="fr-CH"/>
        </w:rPr>
        <w:t>Il comporte 2 questions qualifiées de facile (A et B), 2 questions qualifiées de moyennes (C et D), 3 questions de degré difficile (E, F et G), et 1 question de degré expert (H).</w:t>
      </w:r>
    </w:p>
    <w:p w:rsidR="006430AE" w:rsidRDefault="006430AE" w:rsidP="00220B22">
      <w:pPr>
        <w:spacing w:line="240" w:lineRule="auto"/>
        <w:rPr>
          <w:i/>
          <w:lang w:val="fr-CH"/>
        </w:rPr>
      </w:pPr>
    </w:p>
    <w:p w:rsidR="006430AE" w:rsidRDefault="006430AE" w:rsidP="00220B22">
      <w:pPr>
        <w:spacing w:line="240" w:lineRule="auto"/>
        <w:rPr>
          <w:i/>
          <w:lang w:val="fr-CH"/>
        </w:rPr>
      </w:pPr>
      <w:r>
        <w:rPr>
          <w:i/>
          <w:lang w:val="fr-CH"/>
        </w:rPr>
        <w:t>Il est indispensable de passer par le quiz avant de laisser les élèves jouer avec l’application. Les questions visent à familiariser les élèves avec nombre de détails de l’interface que l’on n’aperçoit pas du premier coup d’œil.</w:t>
      </w:r>
      <w:r w:rsidR="00E87F96">
        <w:rPr>
          <w:i/>
          <w:lang w:val="fr-CH"/>
        </w:rPr>
        <w:t xml:space="preserve"> </w:t>
      </w:r>
      <w:r>
        <w:rPr>
          <w:i/>
          <w:lang w:val="fr-CH"/>
        </w:rPr>
        <w:t>Chaque question comporte des sous-questions qui nous demande</w:t>
      </w:r>
      <w:r w:rsidR="00D21314">
        <w:rPr>
          <w:i/>
          <w:lang w:val="fr-CH"/>
        </w:rPr>
        <w:t>nt</w:t>
      </w:r>
      <w:r>
        <w:rPr>
          <w:i/>
          <w:lang w:val="fr-CH"/>
        </w:rPr>
        <w:t xml:space="preserve"> de cliquer que</w:t>
      </w:r>
      <w:r w:rsidR="00D21314">
        <w:rPr>
          <w:i/>
          <w:lang w:val="fr-CH"/>
        </w:rPr>
        <w:t>lque part dans l’application. Si</w:t>
      </w:r>
      <w:r>
        <w:rPr>
          <w:i/>
          <w:lang w:val="fr-CH"/>
        </w:rPr>
        <w:t xml:space="preserve"> notre réponse est correcte, un commentaire s’inscrit en vert, ce qui nous permet de progresser à l’étape suivante, en ayant pris le soin de scroller vers le bas de l’écran pour pouvoir appuyer sur le bouton « Suivant ».</w:t>
      </w:r>
    </w:p>
    <w:p w:rsidR="00270F56" w:rsidRDefault="00270F56" w:rsidP="00220B22">
      <w:pPr>
        <w:spacing w:line="240" w:lineRule="auto"/>
        <w:rPr>
          <w:i/>
          <w:lang w:val="fr-CH"/>
        </w:rPr>
      </w:pPr>
    </w:p>
    <w:p w:rsidR="00270F56" w:rsidRDefault="00270F56" w:rsidP="00220B22">
      <w:pPr>
        <w:spacing w:line="240" w:lineRule="auto"/>
        <w:rPr>
          <w:i/>
          <w:lang w:val="fr-CH"/>
        </w:rPr>
      </w:pPr>
      <w:r>
        <w:rPr>
          <w:i/>
          <w:lang w:val="fr-CH"/>
        </w:rPr>
        <w:t>Le support de l’élève comporte l’emplacement pour noter les réponses au quiz. Ainsi l’enseignant peut vérifier que le parcours prévu a</w:t>
      </w:r>
      <w:r w:rsidR="00B464FB">
        <w:rPr>
          <w:i/>
          <w:lang w:val="fr-CH"/>
        </w:rPr>
        <w:t>it</w:t>
      </w:r>
      <w:r>
        <w:rPr>
          <w:i/>
          <w:lang w:val="fr-CH"/>
        </w:rPr>
        <w:t xml:space="preserve"> bien été accompli.</w:t>
      </w:r>
    </w:p>
    <w:p w:rsidR="002569F9" w:rsidRDefault="002569F9" w:rsidP="00220B22">
      <w:pPr>
        <w:spacing w:line="240" w:lineRule="auto"/>
        <w:rPr>
          <w:i/>
          <w:lang w:val="fr-CH"/>
        </w:rPr>
      </w:pPr>
    </w:p>
    <w:p w:rsidR="006430AE" w:rsidRDefault="006430AE" w:rsidP="00220B22">
      <w:pPr>
        <w:spacing w:line="240" w:lineRule="auto"/>
        <w:rPr>
          <w:i/>
          <w:lang w:val="fr-CH"/>
        </w:rPr>
      </w:pPr>
      <w:r>
        <w:rPr>
          <w:i/>
          <w:lang w:val="fr-CH"/>
        </w:rPr>
        <w:t>Question A – Facile</w:t>
      </w:r>
      <w:r w:rsidR="00F408E6">
        <w:rPr>
          <w:i/>
          <w:lang w:val="fr-CH"/>
        </w:rPr>
        <w:t xml:space="preserve"> - </w:t>
      </w:r>
      <w:r w:rsidR="00F408E6" w:rsidRPr="001E724F">
        <w:rPr>
          <w:i/>
          <w:lang w:val="fr-CH"/>
        </w:rPr>
        <w:t>QUELLE EST LA CONSOMMATION FINALE D'ÉNERGIE EN SUISSE ANNUELLEMENT</w:t>
      </w:r>
      <w:r w:rsidR="00F408E6">
        <w:rPr>
          <w:i/>
          <w:lang w:val="fr-CH"/>
        </w:rPr>
        <w:t xml:space="preserve"> </w:t>
      </w:r>
      <w:r w:rsidR="00F408E6" w:rsidRPr="001E724F">
        <w:rPr>
          <w:i/>
          <w:lang w:val="fr-CH"/>
        </w:rPr>
        <w:t>?</w:t>
      </w:r>
    </w:p>
    <w:p w:rsidR="006430AE" w:rsidRDefault="006430AE" w:rsidP="00220B22">
      <w:pPr>
        <w:spacing w:line="240" w:lineRule="auto"/>
        <w:rPr>
          <w:i/>
          <w:lang w:val="fr-CH"/>
        </w:rPr>
      </w:pPr>
    </w:p>
    <w:p w:rsidR="006430AE" w:rsidRDefault="006430AE" w:rsidP="006430AE">
      <w:pPr>
        <w:pStyle w:val="Paragraphedeliste"/>
        <w:numPr>
          <w:ilvl w:val="0"/>
          <w:numId w:val="40"/>
        </w:numPr>
        <w:spacing w:line="240" w:lineRule="auto"/>
        <w:rPr>
          <w:i/>
          <w:lang w:val="fr-CH"/>
        </w:rPr>
      </w:pPr>
      <w:r>
        <w:rPr>
          <w:i/>
          <w:lang w:val="fr-CH"/>
        </w:rPr>
        <w:t>Trouver la consommation finale d’énergie en Suisse (i.e. savoir trouver le bon graphique</w:t>
      </w:r>
      <w:r w:rsidR="00D21314">
        <w:rPr>
          <w:i/>
          <w:lang w:val="fr-CH"/>
        </w:rPr>
        <w:t>, celui de l’énergie finale</w:t>
      </w:r>
      <w:r>
        <w:rPr>
          <w:i/>
          <w:lang w:val="fr-CH"/>
        </w:rPr>
        <w:t>)</w:t>
      </w:r>
    </w:p>
    <w:p w:rsidR="006430AE" w:rsidRDefault="006430AE" w:rsidP="006430AE">
      <w:pPr>
        <w:pStyle w:val="Paragraphedeliste"/>
        <w:numPr>
          <w:ilvl w:val="0"/>
          <w:numId w:val="40"/>
        </w:numPr>
        <w:spacing w:line="240" w:lineRule="auto"/>
        <w:rPr>
          <w:i/>
          <w:lang w:val="fr-CH"/>
        </w:rPr>
      </w:pPr>
      <w:r>
        <w:rPr>
          <w:i/>
          <w:lang w:val="fr-CH"/>
        </w:rPr>
        <w:t>Trouver le bon chiffre en fonction du graphique</w:t>
      </w:r>
      <w:r w:rsidR="00D21314">
        <w:rPr>
          <w:i/>
          <w:lang w:val="fr-CH"/>
        </w:rPr>
        <w:t xml:space="preserve"> (i.e. savoir lire le graphique</w:t>
      </w:r>
      <w:r w:rsidR="00C32886">
        <w:rPr>
          <w:i/>
          <w:lang w:val="fr-CH"/>
        </w:rPr>
        <w:t xml:space="preserve">, </w:t>
      </w:r>
      <w:bookmarkStart w:id="2" w:name="_Hlk490144177"/>
      <w:r w:rsidR="00C32886">
        <w:rPr>
          <w:i/>
          <w:lang w:val="fr-CH"/>
        </w:rPr>
        <w:t>2</w:t>
      </w:r>
      <w:r w:rsidR="00D21314">
        <w:rPr>
          <w:i/>
          <w:lang w:val="fr-CH"/>
        </w:rPr>
        <w:t>85'500 GW</w:t>
      </w:r>
      <w:r w:rsidR="00C32886">
        <w:rPr>
          <w:i/>
          <w:lang w:val="fr-CH"/>
        </w:rPr>
        <w:t>h</w:t>
      </w:r>
      <w:r w:rsidR="00D21314">
        <w:rPr>
          <w:i/>
          <w:lang w:val="fr-CH"/>
        </w:rPr>
        <w:t xml:space="preserve"> </w:t>
      </w:r>
      <w:bookmarkEnd w:id="2"/>
      <w:r w:rsidR="00D21314">
        <w:rPr>
          <w:i/>
          <w:lang w:val="fr-CH"/>
        </w:rPr>
        <w:t>en l’occurrence)</w:t>
      </w:r>
    </w:p>
    <w:p w:rsidR="006430AE" w:rsidRPr="006430AE" w:rsidRDefault="006430AE" w:rsidP="006430AE">
      <w:pPr>
        <w:spacing w:line="240" w:lineRule="auto"/>
        <w:rPr>
          <w:i/>
          <w:lang w:val="fr-CH"/>
        </w:rPr>
      </w:pPr>
    </w:p>
    <w:p w:rsidR="006430AE" w:rsidRDefault="006430AE" w:rsidP="00220B22">
      <w:pPr>
        <w:spacing w:line="240" w:lineRule="auto"/>
        <w:rPr>
          <w:i/>
          <w:lang w:val="fr-CH"/>
        </w:rPr>
      </w:pPr>
      <w:r>
        <w:rPr>
          <w:i/>
          <w:lang w:val="fr-CH"/>
        </w:rPr>
        <w:t>Question B – Facile</w:t>
      </w:r>
      <w:r w:rsidR="00F408E6">
        <w:rPr>
          <w:i/>
          <w:lang w:val="fr-CH"/>
        </w:rPr>
        <w:t xml:space="preserve"> - </w:t>
      </w:r>
      <w:r w:rsidR="00F408E6" w:rsidRPr="001E724F">
        <w:rPr>
          <w:i/>
          <w:lang w:val="fr-CH"/>
        </w:rPr>
        <w:t>COMBIEN DE CO2 EST EMIS PA</w:t>
      </w:r>
      <w:r w:rsidR="00F408E6">
        <w:rPr>
          <w:i/>
          <w:lang w:val="fr-CH"/>
        </w:rPr>
        <w:t>R PERSONNE ET PAR AN EN SUISSE ?</w:t>
      </w:r>
    </w:p>
    <w:p w:rsidR="006430AE" w:rsidRDefault="006430AE" w:rsidP="00220B22">
      <w:pPr>
        <w:spacing w:line="240" w:lineRule="auto"/>
        <w:rPr>
          <w:i/>
          <w:lang w:val="fr-CH"/>
        </w:rPr>
      </w:pPr>
    </w:p>
    <w:p w:rsidR="006430AE" w:rsidRDefault="006430AE" w:rsidP="006430AE">
      <w:pPr>
        <w:pStyle w:val="Paragraphedeliste"/>
        <w:numPr>
          <w:ilvl w:val="0"/>
          <w:numId w:val="40"/>
        </w:numPr>
        <w:spacing w:line="240" w:lineRule="auto"/>
        <w:rPr>
          <w:i/>
          <w:lang w:val="fr-CH"/>
        </w:rPr>
      </w:pPr>
      <w:r>
        <w:rPr>
          <w:i/>
          <w:lang w:val="fr-CH"/>
        </w:rPr>
        <w:t>Trouver le graphique du CO2</w:t>
      </w:r>
    </w:p>
    <w:p w:rsidR="006430AE" w:rsidRDefault="006430AE" w:rsidP="006430AE">
      <w:pPr>
        <w:pStyle w:val="Paragraphedeliste"/>
        <w:numPr>
          <w:ilvl w:val="0"/>
          <w:numId w:val="40"/>
        </w:numPr>
        <w:spacing w:line="240" w:lineRule="auto"/>
        <w:rPr>
          <w:i/>
          <w:lang w:val="fr-CH"/>
        </w:rPr>
      </w:pPr>
      <w:r>
        <w:rPr>
          <w:i/>
          <w:lang w:val="fr-CH"/>
        </w:rPr>
        <w:t>Trouver l’unité de mesure correcte pour le CO2 (kg / habitant)</w:t>
      </w:r>
    </w:p>
    <w:p w:rsidR="006430AE" w:rsidRDefault="006430AE" w:rsidP="006430AE">
      <w:pPr>
        <w:pStyle w:val="Paragraphedeliste"/>
        <w:numPr>
          <w:ilvl w:val="0"/>
          <w:numId w:val="40"/>
        </w:numPr>
        <w:spacing w:line="240" w:lineRule="auto"/>
        <w:rPr>
          <w:i/>
          <w:lang w:val="fr-CH"/>
        </w:rPr>
      </w:pPr>
      <w:r>
        <w:rPr>
          <w:i/>
          <w:lang w:val="fr-CH"/>
        </w:rPr>
        <w:t>Savoir lire le graphique (5600 kg / habitant)</w:t>
      </w:r>
    </w:p>
    <w:p w:rsidR="006430AE" w:rsidRDefault="006430AE" w:rsidP="006430AE">
      <w:pPr>
        <w:spacing w:line="240" w:lineRule="auto"/>
        <w:rPr>
          <w:i/>
          <w:lang w:val="fr-CH"/>
        </w:rPr>
      </w:pPr>
    </w:p>
    <w:p w:rsidR="00F408E6" w:rsidRPr="00B019C9" w:rsidRDefault="006430AE" w:rsidP="00F408E6">
      <w:pPr>
        <w:spacing w:line="240" w:lineRule="auto"/>
        <w:rPr>
          <w:i/>
          <w:lang w:val="fr-CH"/>
        </w:rPr>
      </w:pPr>
      <w:r>
        <w:rPr>
          <w:i/>
          <w:lang w:val="fr-CH"/>
        </w:rPr>
        <w:t>Question C – Moyen</w:t>
      </w:r>
      <w:r w:rsidR="00F408E6">
        <w:rPr>
          <w:i/>
          <w:lang w:val="fr-CH"/>
        </w:rPr>
        <w:t xml:space="preserve"> - </w:t>
      </w:r>
      <w:r w:rsidR="00F408E6" w:rsidRPr="001E724F">
        <w:rPr>
          <w:i/>
          <w:lang w:val="fr-CH"/>
        </w:rPr>
        <w:t>COMBIEN D'ÉNERGIE LE SECTEUR DES TRANSPORTS UTILISE</w:t>
      </w:r>
      <w:r w:rsidR="00F408E6">
        <w:rPr>
          <w:i/>
          <w:lang w:val="fr-CH"/>
        </w:rPr>
        <w:t>-</w:t>
      </w:r>
      <w:r w:rsidR="00F408E6" w:rsidRPr="001E724F">
        <w:rPr>
          <w:i/>
          <w:lang w:val="fr-CH"/>
        </w:rPr>
        <w:t>T-IL ?</w:t>
      </w:r>
    </w:p>
    <w:p w:rsidR="006430AE" w:rsidRDefault="006430AE" w:rsidP="006430AE">
      <w:pPr>
        <w:spacing w:line="240" w:lineRule="auto"/>
        <w:rPr>
          <w:i/>
          <w:lang w:val="fr-CH"/>
        </w:rPr>
      </w:pPr>
    </w:p>
    <w:p w:rsidR="006430AE" w:rsidRDefault="006430AE" w:rsidP="006430AE">
      <w:pPr>
        <w:pStyle w:val="Paragraphedeliste"/>
        <w:numPr>
          <w:ilvl w:val="0"/>
          <w:numId w:val="40"/>
        </w:numPr>
        <w:spacing w:line="240" w:lineRule="auto"/>
        <w:rPr>
          <w:i/>
          <w:lang w:val="fr-CH"/>
        </w:rPr>
      </w:pPr>
      <w:r>
        <w:rPr>
          <w:i/>
          <w:lang w:val="fr-CH"/>
        </w:rPr>
        <w:t>Trouver le bon graphique (énergie)</w:t>
      </w:r>
    </w:p>
    <w:p w:rsidR="006430AE" w:rsidRDefault="006430AE" w:rsidP="006430AE">
      <w:pPr>
        <w:pStyle w:val="Paragraphedeliste"/>
        <w:numPr>
          <w:ilvl w:val="0"/>
          <w:numId w:val="40"/>
        </w:numPr>
        <w:spacing w:line="240" w:lineRule="auto"/>
        <w:rPr>
          <w:i/>
          <w:lang w:val="fr-CH"/>
        </w:rPr>
      </w:pPr>
      <w:r>
        <w:rPr>
          <w:i/>
          <w:lang w:val="fr-CH"/>
        </w:rPr>
        <w:lastRenderedPageBreak/>
        <w:t>Retirer les couleurs du graphique</w:t>
      </w:r>
    </w:p>
    <w:p w:rsidR="006430AE" w:rsidRDefault="006430AE" w:rsidP="006430AE">
      <w:pPr>
        <w:pStyle w:val="Paragraphedeliste"/>
        <w:numPr>
          <w:ilvl w:val="0"/>
          <w:numId w:val="40"/>
        </w:numPr>
        <w:spacing w:line="240" w:lineRule="auto"/>
        <w:rPr>
          <w:i/>
          <w:lang w:val="fr-CH"/>
        </w:rPr>
      </w:pPr>
      <w:r>
        <w:rPr>
          <w:i/>
          <w:lang w:val="fr-CH"/>
        </w:rPr>
        <w:t>Isoler par couleur la consommation d’énergie des transports, ne pas oublier l’électricité</w:t>
      </w:r>
      <w:r w:rsidR="00D21314">
        <w:rPr>
          <w:i/>
          <w:lang w:val="fr-CH"/>
        </w:rPr>
        <w:t xml:space="preserve"> des transports</w:t>
      </w:r>
    </w:p>
    <w:p w:rsidR="006430AE" w:rsidRDefault="006430AE" w:rsidP="006430AE">
      <w:pPr>
        <w:pStyle w:val="Paragraphedeliste"/>
        <w:numPr>
          <w:ilvl w:val="0"/>
          <w:numId w:val="40"/>
        </w:numPr>
        <w:spacing w:line="240" w:lineRule="auto"/>
        <w:rPr>
          <w:i/>
          <w:lang w:val="fr-CH"/>
        </w:rPr>
      </w:pPr>
      <w:r>
        <w:rPr>
          <w:i/>
          <w:lang w:val="fr-CH"/>
        </w:rPr>
        <w:t>Savoir lire le graphique, chiffre et unité (68'500 GWh)</w:t>
      </w:r>
    </w:p>
    <w:p w:rsidR="006430AE" w:rsidRDefault="006430AE" w:rsidP="006430AE">
      <w:pPr>
        <w:spacing w:line="240" w:lineRule="auto"/>
        <w:rPr>
          <w:i/>
          <w:lang w:val="fr-CH"/>
        </w:rPr>
      </w:pPr>
    </w:p>
    <w:p w:rsidR="00B464FB" w:rsidRDefault="006430AE" w:rsidP="006430AE">
      <w:pPr>
        <w:spacing w:line="240" w:lineRule="auto"/>
        <w:rPr>
          <w:i/>
          <w:lang w:val="fr-CH"/>
        </w:rPr>
      </w:pPr>
      <w:r>
        <w:rPr>
          <w:i/>
          <w:lang w:val="fr-CH"/>
        </w:rPr>
        <w:t>Question D –</w:t>
      </w:r>
      <w:r w:rsidR="00F408E6">
        <w:rPr>
          <w:i/>
          <w:lang w:val="fr-CH"/>
        </w:rPr>
        <w:t xml:space="preserve"> LA SUISSE EST-</w:t>
      </w:r>
      <w:r w:rsidR="00F408E6" w:rsidRPr="001E724F">
        <w:rPr>
          <w:i/>
          <w:lang w:val="fr-CH"/>
        </w:rPr>
        <w:t>ELLE INDÉPENDANTE EN TERME</w:t>
      </w:r>
      <w:r w:rsidR="00F408E6">
        <w:rPr>
          <w:i/>
          <w:lang w:val="fr-CH"/>
        </w:rPr>
        <w:t>S</w:t>
      </w:r>
      <w:r w:rsidR="00F408E6" w:rsidRPr="001E724F">
        <w:rPr>
          <w:i/>
          <w:lang w:val="fr-CH"/>
        </w:rPr>
        <w:t xml:space="preserve"> D'ÉLECTRICITÉ ?</w:t>
      </w:r>
    </w:p>
    <w:p w:rsidR="00F408E6" w:rsidRDefault="00F408E6" w:rsidP="006430AE">
      <w:pPr>
        <w:spacing w:line="240" w:lineRule="auto"/>
        <w:rPr>
          <w:i/>
          <w:lang w:val="fr-CH"/>
        </w:rPr>
      </w:pPr>
    </w:p>
    <w:p w:rsidR="006430AE" w:rsidRDefault="006430AE" w:rsidP="006430AE">
      <w:pPr>
        <w:pStyle w:val="Paragraphedeliste"/>
        <w:numPr>
          <w:ilvl w:val="0"/>
          <w:numId w:val="40"/>
        </w:numPr>
        <w:spacing w:line="240" w:lineRule="auto"/>
        <w:rPr>
          <w:i/>
          <w:lang w:val="fr-CH"/>
        </w:rPr>
      </w:pPr>
      <w:r>
        <w:rPr>
          <w:i/>
          <w:lang w:val="fr-CH"/>
        </w:rPr>
        <w:t>Sélectionner le graphique de l’électricité</w:t>
      </w:r>
    </w:p>
    <w:p w:rsidR="006430AE" w:rsidRDefault="008E134C" w:rsidP="006430AE">
      <w:pPr>
        <w:pStyle w:val="Paragraphedeliste"/>
        <w:numPr>
          <w:ilvl w:val="0"/>
          <w:numId w:val="40"/>
        </w:numPr>
        <w:spacing w:line="240" w:lineRule="auto"/>
        <w:rPr>
          <w:i/>
          <w:lang w:val="fr-CH"/>
        </w:rPr>
      </w:pPr>
      <w:r>
        <w:rPr>
          <w:i/>
          <w:lang w:val="fr-CH"/>
        </w:rPr>
        <w:t>Vérifier l’écart entre consommation et production indigène (non, importation de 3000 GWH)</w:t>
      </w:r>
    </w:p>
    <w:p w:rsidR="008E134C" w:rsidRDefault="008E134C" w:rsidP="006430AE">
      <w:pPr>
        <w:pStyle w:val="Paragraphedeliste"/>
        <w:numPr>
          <w:ilvl w:val="0"/>
          <w:numId w:val="40"/>
        </w:numPr>
        <w:spacing w:line="240" w:lineRule="auto"/>
        <w:rPr>
          <w:i/>
          <w:lang w:val="fr-CH"/>
        </w:rPr>
      </w:pPr>
      <w:r>
        <w:rPr>
          <w:i/>
          <w:lang w:val="fr-CH"/>
        </w:rPr>
        <w:t>Faire apparaître un graphique saisonnier (par trimestre) plutôt qu’annuel</w:t>
      </w:r>
    </w:p>
    <w:p w:rsidR="008E134C" w:rsidRDefault="008E134C" w:rsidP="008E134C">
      <w:pPr>
        <w:spacing w:line="240" w:lineRule="auto"/>
        <w:rPr>
          <w:i/>
          <w:lang w:val="fr-CH"/>
        </w:rPr>
      </w:pPr>
    </w:p>
    <w:p w:rsidR="008E134C" w:rsidRDefault="008E134C" w:rsidP="008E134C">
      <w:pPr>
        <w:spacing w:line="240" w:lineRule="auto"/>
        <w:rPr>
          <w:i/>
          <w:lang w:val="fr-CH"/>
        </w:rPr>
      </w:pPr>
      <w:r>
        <w:rPr>
          <w:i/>
          <w:lang w:val="fr-CH"/>
        </w:rPr>
        <w:t xml:space="preserve">Question E – </w:t>
      </w:r>
      <w:r w:rsidR="00F408E6" w:rsidRPr="001E724F">
        <w:rPr>
          <w:i/>
          <w:lang w:val="fr-CH"/>
        </w:rPr>
        <w:t>QUEL DÉFI REPRÉSENTE LA SORTIE DU NUCLÉAIRE POUR LA SUISSE ?</w:t>
      </w:r>
    </w:p>
    <w:p w:rsidR="008E134C" w:rsidRDefault="008E134C" w:rsidP="008E134C">
      <w:pPr>
        <w:spacing w:line="240" w:lineRule="auto"/>
        <w:rPr>
          <w:i/>
          <w:lang w:val="fr-CH"/>
        </w:rPr>
      </w:pPr>
    </w:p>
    <w:p w:rsidR="008E134C" w:rsidRDefault="008E134C" w:rsidP="008E134C">
      <w:pPr>
        <w:pStyle w:val="Paragraphedeliste"/>
        <w:numPr>
          <w:ilvl w:val="0"/>
          <w:numId w:val="40"/>
        </w:numPr>
        <w:spacing w:line="240" w:lineRule="auto"/>
        <w:rPr>
          <w:i/>
          <w:lang w:val="fr-CH"/>
        </w:rPr>
      </w:pPr>
      <w:r>
        <w:rPr>
          <w:i/>
          <w:lang w:val="fr-CH"/>
        </w:rPr>
        <w:t xml:space="preserve">Sélectionner </w:t>
      </w:r>
      <w:r w:rsidR="00D21314">
        <w:rPr>
          <w:i/>
          <w:lang w:val="fr-CH"/>
        </w:rPr>
        <w:t>le graphique de l’</w:t>
      </w:r>
      <w:r>
        <w:rPr>
          <w:i/>
          <w:lang w:val="fr-CH"/>
        </w:rPr>
        <w:t>électricité</w:t>
      </w:r>
    </w:p>
    <w:p w:rsidR="008E134C" w:rsidRDefault="008E134C" w:rsidP="008E134C">
      <w:pPr>
        <w:pStyle w:val="Paragraphedeliste"/>
        <w:numPr>
          <w:ilvl w:val="0"/>
          <w:numId w:val="40"/>
        </w:numPr>
        <w:spacing w:line="240" w:lineRule="auto"/>
        <w:rPr>
          <w:i/>
          <w:lang w:val="fr-CH"/>
        </w:rPr>
      </w:pPr>
      <w:r>
        <w:rPr>
          <w:i/>
          <w:lang w:val="fr-CH"/>
        </w:rPr>
        <w:t>Trouver la proportion d’électricité ayant une origine nucléaire : 40%</w:t>
      </w:r>
    </w:p>
    <w:p w:rsidR="008E134C" w:rsidRDefault="008E134C" w:rsidP="008E134C">
      <w:pPr>
        <w:pStyle w:val="Paragraphedeliste"/>
        <w:numPr>
          <w:ilvl w:val="0"/>
          <w:numId w:val="40"/>
        </w:numPr>
        <w:spacing w:line="240" w:lineRule="auto"/>
        <w:rPr>
          <w:i/>
          <w:lang w:val="fr-CH"/>
        </w:rPr>
      </w:pPr>
      <w:r>
        <w:rPr>
          <w:i/>
          <w:lang w:val="fr-CH"/>
        </w:rPr>
        <w:t>Sélectionner un scenario de la Confédération pour 2035 (forte – moyenne – faible augmentation des besoins en énergie)</w:t>
      </w:r>
    </w:p>
    <w:p w:rsidR="008E134C" w:rsidRDefault="008E134C" w:rsidP="008E134C">
      <w:pPr>
        <w:pStyle w:val="Paragraphedeliste"/>
        <w:numPr>
          <w:ilvl w:val="0"/>
          <w:numId w:val="40"/>
        </w:numPr>
        <w:spacing w:line="240" w:lineRule="auto"/>
        <w:rPr>
          <w:i/>
          <w:lang w:val="fr-CH"/>
        </w:rPr>
      </w:pPr>
      <w:r>
        <w:rPr>
          <w:i/>
          <w:lang w:val="fr-CH"/>
        </w:rPr>
        <w:t>Les centrales à gaz sont censées supplanter le nucléaire en cas de forte ou moyenne augmentation des besoins ; par contre, ce sont les importations d’électricité qui viendraient combler le manque en cas de faible augmentation des besoins.</w:t>
      </w:r>
    </w:p>
    <w:p w:rsidR="008E134C" w:rsidRDefault="008E134C" w:rsidP="008E134C">
      <w:pPr>
        <w:pStyle w:val="Paragraphedeliste"/>
        <w:numPr>
          <w:ilvl w:val="0"/>
          <w:numId w:val="40"/>
        </w:numPr>
        <w:spacing w:line="240" w:lineRule="auto"/>
        <w:rPr>
          <w:i/>
          <w:lang w:val="fr-CH"/>
        </w:rPr>
      </w:pPr>
      <w:r>
        <w:rPr>
          <w:i/>
          <w:lang w:val="fr-CH"/>
        </w:rPr>
        <w:t>Sélectionner un scenario pour 2050 (forte – moyenne – faible augmentation des besoins en énergie)</w:t>
      </w:r>
    </w:p>
    <w:p w:rsidR="008E134C" w:rsidRDefault="008E134C" w:rsidP="008E134C">
      <w:pPr>
        <w:pStyle w:val="Paragraphedeliste"/>
        <w:numPr>
          <w:ilvl w:val="0"/>
          <w:numId w:val="40"/>
        </w:numPr>
        <w:spacing w:line="240" w:lineRule="auto"/>
        <w:rPr>
          <w:i/>
          <w:lang w:val="fr-CH"/>
        </w:rPr>
      </w:pPr>
      <w:r>
        <w:rPr>
          <w:i/>
          <w:lang w:val="fr-CH"/>
        </w:rPr>
        <w:t>Les centrales à gaz sont censées supplanter le nucléaire</w:t>
      </w:r>
      <w:r w:rsidRPr="008E134C">
        <w:rPr>
          <w:i/>
          <w:lang w:val="fr-CH"/>
        </w:rPr>
        <w:t xml:space="preserve"> </w:t>
      </w:r>
      <w:r>
        <w:rPr>
          <w:i/>
          <w:lang w:val="fr-CH"/>
        </w:rPr>
        <w:t>en cas de forte augmentation des besoins / le solaire photovoltaïque va croître jusqu’en 2050 en cas d’augmentation moyenne ou faible des besoins.</w:t>
      </w:r>
    </w:p>
    <w:p w:rsidR="008E134C" w:rsidRDefault="008E134C" w:rsidP="008E134C">
      <w:pPr>
        <w:spacing w:line="240" w:lineRule="auto"/>
        <w:rPr>
          <w:i/>
          <w:lang w:val="fr-CH"/>
        </w:rPr>
      </w:pPr>
    </w:p>
    <w:p w:rsidR="00F408E6" w:rsidRDefault="008E134C" w:rsidP="00F408E6">
      <w:pPr>
        <w:spacing w:line="240" w:lineRule="auto"/>
        <w:rPr>
          <w:i/>
          <w:lang w:val="fr-CH"/>
        </w:rPr>
      </w:pPr>
      <w:r>
        <w:rPr>
          <w:i/>
          <w:lang w:val="fr-CH"/>
        </w:rPr>
        <w:t>Question F –</w:t>
      </w:r>
      <w:r w:rsidR="00F408E6">
        <w:rPr>
          <w:i/>
          <w:lang w:val="fr-CH"/>
        </w:rPr>
        <w:t xml:space="preserve"> </w:t>
      </w:r>
      <w:r w:rsidR="00F408E6" w:rsidRPr="001E724F">
        <w:rPr>
          <w:i/>
          <w:lang w:val="fr-CH"/>
        </w:rPr>
        <w:t xml:space="preserve">MA FACTURE D'ÉLECTRICITÉ M'INDIQUE QUE 50% DE MA CONSOMMATION PROVIENT D'ORIGINE RENOUVELABLE. EST-CE QUE </w:t>
      </w:r>
      <w:r w:rsidR="00F408E6">
        <w:rPr>
          <w:i/>
          <w:lang w:val="fr-CH"/>
        </w:rPr>
        <w:t xml:space="preserve">JE SUIS AU DESSUS DE LA MOYENNE ? </w:t>
      </w:r>
    </w:p>
    <w:p w:rsidR="008E134C" w:rsidRDefault="008E134C" w:rsidP="008E134C">
      <w:pPr>
        <w:spacing w:line="240" w:lineRule="auto"/>
        <w:rPr>
          <w:i/>
          <w:lang w:val="fr-CH"/>
        </w:rPr>
      </w:pPr>
    </w:p>
    <w:p w:rsidR="008E134C" w:rsidRDefault="008E134C" w:rsidP="008E134C">
      <w:pPr>
        <w:pStyle w:val="Paragraphedeliste"/>
        <w:numPr>
          <w:ilvl w:val="0"/>
          <w:numId w:val="40"/>
        </w:numPr>
        <w:spacing w:line="240" w:lineRule="auto"/>
        <w:rPr>
          <w:i/>
          <w:lang w:val="fr-CH"/>
        </w:rPr>
      </w:pPr>
      <w:r>
        <w:rPr>
          <w:i/>
          <w:lang w:val="fr-CH"/>
        </w:rPr>
        <w:t>Trouver le graphique de l’électricité</w:t>
      </w:r>
    </w:p>
    <w:p w:rsidR="008E134C" w:rsidRDefault="008E134C" w:rsidP="008E134C">
      <w:pPr>
        <w:pStyle w:val="Paragraphedeliste"/>
        <w:numPr>
          <w:ilvl w:val="0"/>
          <w:numId w:val="40"/>
        </w:numPr>
        <w:spacing w:line="240" w:lineRule="auto"/>
        <w:rPr>
          <w:i/>
          <w:lang w:val="fr-CH"/>
        </w:rPr>
      </w:pPr>
      <w:r>
        <w:rPr>
          <w:i/>
          <w:lang w:val="fr-CH"/>
        </w:rPr>
        <w:t>Trouver la bonne unité (KWh / habitant)</w:t>
      </w:r>
    </w:p>
    <w:p w:rsidR="008E134C" w:rsidRDefault="008E134C" w:rsidP="008E134C">
      <w:pPr>
        <w:pStyle w:val="Paragraphedeliste"/>
        <w:numPr>
          <w:ilvl w:val="0"/>
          <w:numId w:val="40"/>
        </w:numPr>
        <w:spacing w:line="240" w:lineRule="auto"/>
        <w:rPr>
          <w:i/>
          <w:lang w:val="fr-CH"/>
        </w:rPr>
      </w:pPr>
      <w:r>
        <w:rPr>
          <w:i/>
          <w:lang w:val="fr-CH"/>
        </w:rPr>
        <w:t>Désactiver les couleurs</w:t>
      </w:r>
    </w:p>
    <w:p w:rsidR="008E134C" w:rsidRDefault="008E134C" w:rsidP="008E134C">
      <w:pPr>
        <w:pStyle w:val="Paragraphedeliste"/>
        <w:numPr>
          <w:ilvl w:val="0"/>
          <w:numId w:val="40"/>
        </w:numPr>
        <w:spacing w:line="240" w:lineRule="auto"/>
        <w:rPr>
          <w:i/>
          <w:lang w:val="fr-CH"/>
        </w:rPr>
      </w:pPr>
      <w:r>
        <w:rPr>
          <w:i/>
          <w:lang w:val="fr-CH"/>
        </w:rPr>
        <w:t>Sélectionner les sources renouvelables d’électricité (atte</w:t>
      </w:r>
      <w:r w:rsidR="00D21314">
        <w:rPr>
          <w:i/>
          <w:lang w:val="fr-CH"/>
        </w:rPr>
        <w:t xml:space="preserve">ntion, l’application demande de </w:t>
      </w:r>
      <w:r>
        <w:rPr>
          <w:i/>
          <w:lang w:val="fr-CH"/>
        </w:rPr>
        <w:t>sélectionner les sources non renouvelables dans un premier temps, soit le nucléaire, le gaz, le charbon, la cogénération)</w:t>
      </w:r>
    </w:p>
    <w:p w:rsidR="008E134C" w:rsidRDefault="008E134C" w:rsidP="008E134C">
      <w:pPr>
        <w:pStyle w:val="Paragraphedeliste"/>
        <w:numPr>
          <w:ilvl w:val="0"/>
          <w:numId w:val="40"/>
        </w:numPr>
        <w:spacing w:line="240" w:lineRule="auto"/>
        <w:rPr>
          <w:i/>
          <w:lang w:val="fr-CH"/>
        </w:rPr>
      </w:pPr>
      <w:r>
        <w:rPr>
          <w:i/>
          <w:lang w:val="fr-CH"/>
        </w:rPr>
        <w:t>La proportion du renouvelable comme du non-renouvelable est de 50%</w:t>
      </w:r>
    </w:p>
    <w:p w:rsidR="008E134C" w:rsidRDefault="008E134C" w:rsidP="008E134C">
      <w:pPr>
        <w:pStyle w:val="Paragraphedeliste"/>
        <w:spacing w:line="240" w:lineRule="auto"/>
        <w:ind w:left="720" w:firstLine="0"/>
        <w:rPr>
          <w:i/>
          <w:lang w:val="fr-CH"/>
        </w:rPr>
      </w:pPr>
    </w:p>
    <w:p w:rsidR="008E134C" w:rsidRDefault="008E134C" w:rsidP="008E134C">
      <w:pPr>
        <w:spacing w:line="240" w:lineRule="auto"/>
        <w:rPr>
          <w:i/>
          <w:lang w:val="fr-CH"/>
        </w:rPr>
      </w:pPr>
      <w:r>
        <w:rPr>
          <w:i/>
          <w:lang w:val="fr-CH"/>
        </w:rPr>
        <w:t xml:space="preserve">Question G – </w:t>
      </w:r>
      <w:r w:rsidR="00F408E6" w:rsidRPr="001E724F">
        <w:rPr>
          <w:i/>
          <w:lang w:val="fr-CH"/>
        </w:rPr>
        <w:t>COMBIEN COUTERA LA TRANSITION ÉNERGÉTIQUE</w:t>
      </w:r>
      <w:r w:rsidR="00F408E6">
        <w:rPr>
          <w:i/>
          <w:lang w:val="fr-CH"/>
        </w:rPr>
        <w:t xml:space="preserve"> </w:t>
      </w:r>
      <w:r w:rsidR="00F408E6" w:rsidRPr="001E724F">
        <w:rPr>
          <w:i/>
          <w:lang w:val="fr-CH"/>
        </w:rPr>
        <w:t>?</w:t>
      </w:r>
    </w:p>
    <w:p w:rsidR="008E134C" w:rsidRDefault="008E134C" w:rsidP="008E134C">
      <w:pPr>
        <w:pStyle w:val="Paragraphedeliste"/>
        <w:spacing w:line="240" w:lineRule="auto"/>
        <w:ind w:left="720" w:firstLine="0"/>
        <w:rPr>
          <w:i/>
          <w:lang w:val="fr-CH"/>
        </w:rPr>
      </w:pPr>
    </w:p>
    <w:p w:rsidR="008E134C" w:rsidRDefault="008E134C" w:rsidP="008E134C">
      <w:pPr>
        <w:pStyle w:val="Paragraphedeliste"/>
        <w:numPr>
          <w:ilvl w:val="0"/>
          <w:numId w:val="40"/>
        </w:numPr>
        <w:spacing w:line="240" w:lineRule="auto"/>
        <w:rPr>
          <w:i/>
          <w:lang w:val="fr-CH"/>
        </w:rPr>
      </w:pPr>
      <w:r>
        <w:rPr>
          <w:i/>
          <w:lang w:val="fr-CH"/>
        </w:rPr>
        <w:t>Aller dans le graphique des coûts</w:t>
      </w:r>
    </w:p>
    <w:p w:rsidR="008E134C" w:rsidRDefault="008E134C" w:rsidP="008E134C">
      <w:pPr>
        <w:pStyle w:val="Paragraphedeliste"/>
        <w:numPr>
          <w:ilvl w:val="0"/>
          <w:numId w:val="40"/>
        </w:numPr>
        <w:spacing w:line="240" w:lineRule="auto"/>
        <w:rPr>
          <w:i/>
          <w:lang w:val="fr-CH"/>
        </w:rPr>
      </w:pPr>
      <w:r>
        <w:rPr>
          <w:i/>
          <w:lang w:val="fr-CH"/>
        </w:rPr>
        <w:t xml:space="preserve">Sélectionner le scenario 2050 Low(E) </w:t>
      </w:r>
    </w:p>
    <w:p w:rsidR="008E134C" w:rsidRDefault="008E134C" w:rsidP="008E134C">
      <w:pPr>
        <w:pStyle w:val="Paragraphedeliste"/>
        <w:numPr>
          <w:ilvl w:val="0"/>
          <w:numId w:val="40"/>
        </w:numPr>
        <w:spacing w:line="240" w:lineRule="auto"/>
        <w:rPr>
          <w:i/>
          <w:lang w:val="fr-CH"/>
        </w:rPr>
      </w:pPr>
      <w:r>
        <w:rPr>
          <w:i/>
          <w:lang w:val="fr-CH"/>
        </w:rPr>
        <w:t>Afficher les paramètres</w:t>
      </w:r>
    </w:p>
    <w:p w:rsidR="008E134C" w:rsidRDefault="008E134C" w:rsidP="008E134C">
      <w:pPr>
        <w:pStyle w:val="Paragraphedeliste"/>
        <w:numPr>
          <w:ilvl w:val="0"/>
          <w:numId w:val="40"/>
        </w:numPr>
        <w:spacing w:line="240" w:lineRule="auto"/>
        <w:rPr>
          <w:i/>
          <w:lang w:val="fr-CH"/>
        </w:rPr>
      </w:pPr>
      <w:r>
        <w:rPr>
          <w:i/>
          <w:lang w:val="fr-CH"/>
        </w:rPr>
        <w:t>Trouver l’onglet « Coûts » dans les paramètres</w:t>
      </w:r>
    </w:p>
    <w:p w:rsidR="008E134C" w:rsidRDefault="008E134C" w:rsidP="008E134C">
      <w:pPr>
        <w:pStyle w:val="Paragraphedeliste"/>
        <w:numPr>
          <w:ilvl w:val="0"/>
          <w:numId w:val="40"/>
        </w:numPr>
        <w:spacing w:line="240" w:lineRule="auto"/>
        <w:rPr>
          <w:i/>
          <w:lang w:val="fr-CH"/>
        </w:rPr>
      </w:pPr>
      <w:r>
        <w:rPr>
          <w:i/>
          <w:lang w:val="fr-CH"/>
        </w:rPr>
        <w:t>Déplacer le curseur du prix de l’énergie sur la position « 1 »</w:t>
      </w:r>
    </w:p>
    <w:p w:rsidR="008E134C" w:rsidRDefault="008E134C" w:rsidP="008E134C">
      <w:pPr>
        <w:pStyle w:val="Paragraphedeliste"/>
        <w:numPr>
          <w:ilvl w:val="0"/>
          <w:numId w:val="40"/>
        </w:numPr>
        <w:spacing w:line="240" w:lineRule="auto"/>
        <w:rPr>
          <w:i/>
          <w:lang w:val="fr-CH"/>
        </w:rPr>
      </w:pPr>
      <w:r>
        <w:rPr>
          <w:i/>
          <w:lang w:val="fr-CH"/>
        </w:rPr>
        <w:t xml:space="preserve">En modifiant les paramètres de l’onglet </w:t>
      </w:r>
      <w:r w:rsidR="00D21314">
        <w:rPr>
          <w:i/>
          <w:lang w:val="fr-CH"/>
        </w:rPr>
        <w:t>« </w:t>
      </w:r>
      <w:r>
        <w:rPr>
          <w:i/>
          <w:lang w:val="fr-CH"/>
        </w:rPr>
        <w:t>socio-économique</w:t>
      </w:r>
      <w:r w:rsidR="00D21314">
        <w:rPr>
          <w:i/>
          <w:lang w:val="fr-CH"/>
        </w:rPr>
        <w:t> »</w:t>
      </w:r>
      <w:r>
        <w:rPr>
          <w:i/>
          <w:lang w:val="fr-CH"/>
        </w:rPr>
        <w:t xml:space="preserve"> et </w:t>
      </w:r>
      <w:r w:rsidR="00D21314">
        <w:rPr>
          <w:i/>
          <w:lang w:val="fr-CH"/>
        </w:rPr>
        <w:t>« </w:t>
      </w:r>
      <w:r w:rsidR="00D73B3E">
        <w:rPr>
          <w:i/>
          <w:lang w:val="fr-CH"/>
        </w:rPr>
        <w:t>efficacité énergétique</w:t>
      </w:r>
      <w:r w:rsidR="00D21314">
        <w:rPr>
          <w:i/>
          <w:lang w:val="fr-CH"/>
        </w:rPr>
        <w:t> »</w:t>
      </w:r>
      <w:r w:rsidR="00D73B3E">
        <w:rPr>
          <w:i/>
          <w:lang w:val="fr-CH"/>
        </w:rPr>
        <w:t>, on peut vérifier dans quelles conditions les coûts peuvent être abaissés.</w:t>
      </w:r>
    </w:p>
    <w:p w:rsidR="00D73B3E" w:rsidRDefault="00D73B3E" w:rsidP="00D73B3E">
      <w:pPr>
        <w:pStyle w:val="Paragraphedeliste"/>
        <w:spacing w:line="240" w:lineRule="auto"/>
        <w:ind w:left="720" w:firstLine="0"/>
        <w:rPr>
          <w:i/>
          <w:lang w:val="fr-CH"/>
        </w:rPr>
      </w:pPr>
    </w:p>
    <w:p w:rsidR="00D73B3E" w:rsidRDefault="00D73B3E" w:rsidP="00D73B3E">
      <w:pPr>
        <w:spacing w:line="240" w:lineRule="auto"/>
        <w:rPr>
          <w:i/>
          <w:lang w:val="fr-CH"/>
        </w:rPr>
      </w:pPr>
      <w:r>
        <w:rPr>
          <w:i/>
          <w:lang w:val="fr-CH"/>
        </w:rPr>
        <w:t xml:space="preserve">Question H – </w:t>
      </w:r>
      <w:r w:rsidR="00F408E6" w:rsidRPr="001E724F">
        <w:rPr>
          <w:i/>
          <w:lang w:val="fr-CH"/>
        </w:rPr>
        <w:t>QUEL TYPE DE VOITURE ACHETER POUR AVOIR L'</w:t>
      </w:r>
      <w:r w:rsidR="00F408E6">
        <w:rPr>
          <w:i/>
          <w:lang w:val="fr-CH"/>
        </w:rPr>
        <w:t>IMPACT POSITIF LE PLUS ÉLEVÉ ?</w:t>
      </w:r>
    </w:p>
    <w:p w:rsidR="00D73B3E" w:rsidRDefault="00D73B3E" w:rsidP="00D73B3E">
      <w:pPr>
        <w:spacing w:line="240" w:lineRule="auto"/>
        <w:rPr>
          <w:i/>
          <w:lang w:val="fr-CH"/>
        </w:rPr>
      </w:pPr>
    </w:p>
    <w:p w:rsidR="00D73B3E" w:rsidRDefault="00D73B3E" w:rsidP="00D73B3E">
      <w:pPr>
        <w:pStyle w:val="Paragraphedeliste"/>
        <w:numPr>
          <w:ilvl w:val="0"/>
          <w:numId w:val="40"/>
        </w:numPr>
        <w:spacing w:line="240" w:lineRule="auto"/>
        <w:rPr>
          <w:i/>
          <w:lang w:val="fr-CH"/>
        </w:rPr>
      </w:pPr>
      <w:r>
        <w:rPr>
          <w:i/>
          <w:lang w:val="fr-CH"/>
        </w:rPr>
        <w:t>Sélectionner le graphique de l’énergie finale</w:t>
      </w:r>
    </w:p>
    <w:p w:rsidR="00D73B3E" w:rsidRDefault="00D73B3E" w:rsidP="00D73B3E">
      <w:pPr>
        <w:pStyle w:val="Paragraphedeliste"/>
        <w:numPr>
          <w:ilvl w:val="0"/>
          <w:numId w:val="40"/>
        </w:numPr>
        <w:spacing w:line="240" w:lineRule="auto"/>
        <w:rPr>
          <w:i/>
          <w:lang w:val="fr-CH"/>
        </w:rPr>
      </w:pPr>
      <w:r>
        <w:rPr>
          <w:i/>
          <w:lang w:val="fr-CH"/>
        </w:rPr>
        <w:t>Sélectionner l’unité KWh / habitant</w:t>
      </w:r>
    </w:p>
    <w:p w:rsidR="00D73B3E" w:rsidRDefault="00D73B3E" w:rsidP="00D73B3E">
      <w:pPr>
        <w:pStyle w:val="Paragraphedeliste"/>
        <w:numPr>
          <w:ilvl w:val="0"/>
          <w:numId w:val="40"/>
        </w:numPr>
        <w:spacing w:line="240" w:lineRule="auto"/>
        <w:rPr>
          <w:i/>
          <w:lang w:val="fr-CH"/>
        </w:rPr>
      </w:pPr>
      <w:r>
        <w:rPr>
          <w:i/>
          <w:lang w:val="fr-CH"/>
        </w:rPr>
        <w:t xml:space="preserve">Sélectionner le scenario 2035 Low (E) </w:t>
      </w:r>
    </w:p>
    <w:p w:rsidR="00D73B3E" w:rsidRDefault="00D73B3E" w:rsidP="00D73B3E">
      <w:pPr>
        <w:pStyle w:val="Paragraphedeliste"/>
        <w:numPr>
          <w:ilvl w:val="0"/>
          <w:numId w:val="40"/>
        </w:numPr>
        <w:spacing w:line="240" w:lineRule="auto"/>
        <w:rPr>
          <w:i/>
          <w:lang w:val="fr-CH"/>
        </w:rPr>
      </w:pPr>
      <w:r>
        <w:rPr>
          <w:i/>
          <w:lang w:val="fr-CH"/>
        </w:rPr>
        <w:t>Afficher les paramètres</w:t>
      </w:r>
    </w:p>
    <w:p w:rsidR="00D73B3E" w:rsidRDefault="00D73B3E" w:rsidP="00D73B3E">
      <w:pPr>
        <w:pStyle w:val="Paragraphedeliste"/>
        <w:numPr>
          <w:ilvl w:val="0"/>
          <w:numId w:val="40"/>
        </w:numPr>
        <w:spacing w:line="240" w:lineRule="auto"/>
        <w:rPr>
          <w:i/>
          <w:lang w:val="fr-CH"/>
        </w:rPr>
      </w:pPr>
      <w:r>
        <w:rPr>
          <w:i/>
          <w:lang w:val="fr-CH"/>
        </w:rPr>
        <w:t>Choisir l’onglet « Transports »</w:t>
      </w:r>
    </w:p>
    <w:p w:rsidR="00D73B3E" w:rsidRDefault="00D73B3E" w:rsidP="00D73B3E">
      <w:pPr>
        <w:pStyle w:val="Paragraphedeliste"/>
        <w:numPr>
          <w:ilvl w:val="0"/>
          <w:numId w:val="40"/>
        </w:numPr>
        <w:spacing w:line="240" w:lineRule="auto"/>
        <w:rPr>
          <w:i/>
          <w:lang w:val="fr-CH"/>
        </w:rPr>
      </w:pPr>
      <w:r>
        <w:rPr>
          <w:i/>
          <w:lang w:val="fr-CH"/>
        </w:rPr>
        <w:t>Cliquer sur « Types de véhicules »</w:t>
      </w:r>
    </w:p>
    <w:p w:rsidR="00D73B3E" w:rsidRDefault="00D73B3E" w:rsidP="00D73B3E">
      <w:pPr>
        <w:pStyle w:val="Paragraphedeliste"/>
        <w:numPr>
          <w:ilvl w:val="0"/>
          <w:numId w:val="40"/>
        </w:numPr>
        <w:spacing w:line="240" w:lineRule="auto"/>
        <w:rPr>
          <w:i/>
          <w:lang w:val="fr-CH"/>
        </w:rPr>
      </w:pPr>
      <w:r>
        <w:rPr>
          <w:i/>
          <w:lang w:val="fr-CH"/>
        </w:rPr>
        <w:t>Observer l’impact sur la consommation finale d’énergie d’une modification du parc automobile (100% de véhicules électriques, par exemple)</w:t>
      </w:r>
    </w:p>
    <w:p w:rsidR="007D0F73" w:rsidRDefault="002569F9" w:rsidP="002569F9">
      <w:pPr>
        <w:pStyle w:val="Paragraphedeliste"/>
        <w:numPr>
          <w:ilvl w:val="0"/>
          <w:numId w:val="19"/>
        </w:numPr>
        <w:spacing w:line="240" w:lineRule="auto"/>
        <w:rPr>
          <w:b/>
          <w:i/>
          <w:lang w:val="fr-CH"/>
        </w:rPr>
      </w:pPr>
      <w:r w:rsidRPr="002569F9">
        <w:rPr>
          <w:b/>
          <w:i/>
          <w:lang w:val="fr-CH"/>
        </w:rPr>
        <w:lastRenderedPageBreak/>
        <w:t xml:space="preserve">Jouer avec le calculateur – </w:t>
      </w:r>
      <w:r w:rsidR="007D0F73">
        <w:rPr>
          <w:b/>
          <w:i/>
          <w:lang w:val="fr-CH"/>
        </w:rPr>
        <w:t>15</w:t>
      </w:r>
      <w:r w:rsidRPr="002569F9">
        <w:rPr>
          <w:b/>
          <w:i/>
          <w:lang w:val="fr-CH"/>
        </w:rPr>
        <w:t>‘</w:t>
      </w:r>
      <w:r w:rsidR="007D0F73">
        <w:rPr>
          <w:b/>
          <w:i/>
          <w:lang w:val="fr-CH"/>
        </w:rPr>
        <w:t xml:space="preserve"> </w:t>
      </w:r>
      <w:r w:rsidR="003F4579">
        <w:rPr>
          <w:b/>
          <w:i/>
          <w:lang w:val="fr-CH"/>
        </w:rPr>
        <w:t>pour les plus rapides</w:t>
      </w:r>
    </w:p>
    <w:p w:rsidR="00220B22" w:rsidRDefault="00220B22" w:rsidP="00220B22">
      <w:pPr>
        <w:spacing w:line="240" w:lineRule="auto"/>
        <w:rPr>
          <w:i/>
          <w:lang w:val="fr-CH"/>
        </w:rPr>
      </w:pPr>
    </w:p>
    <w:p w:rsidR="002569F9" w:rsidRDefault="007D0F73" w:rsidP="00220B22">
      <w:pPr>
        <w:spacing w:line="240" w:lineRule="auto"/>
        <w:rPr>
          <w:i/>
          <w:lang w:val="fr-CH"/>
        </w:rPr>
      </w:pPr>
      <w:r>
        <w:rPr>
          <w:i/>
          <w:lang w:val="fr-CH"/>
        </w:rPr>
        <w:t>Pour cela, il est conseillé de cliquer d’abord sur l’option « version avancée », car l’option « version simplifiée » ne permet par exemple pas l’accès à l’onglet « déchets », « coûts » et « renouvelables ».</w:t>
      </w:r>
    </w:p>
    <w:p w:rsidR="00270F56" w:rsidRDefault="00270F56" w:rsidP="00220B22">
      <w:pPr>
        <w:spacing w:line="240" w:lineRule="auto"/>
        <w:rPr>
          <w:i/>
          <w:lang w:val="fr-CH"/>
        </w:rPr>
      </w:pPr>
    </w:p>
    <w:p w:rsidR="00270F56" w:rsidRDefault="00270F56" w:rsidP="00220B22">
      <w:pPr>
        <w:spacing w:line="240" w:lineRule="auto"/>
        <w:rPr>
          <w:i/>
          <w:lang w:val="fr-CH"/>
        </w:rPr>
      </w:pPr>
      <w:r>
        <w:rPr>
          <w:i/>
          <w:lang w:val="fr-CH"/>
        </w:rPr>
        <w:t xml:space="preserve">Le support de l’élève comporte un espace pour </w:t>
      </w:r>
      <w:r w:rsidR="00875D3C">
        <w:rPr>
          <w:i/>
          <w:lang w:val="fr-CH"/>
        </w:rPr>
        <w:t>noter la démarche de l’élève, c’est-à-dire la ou les questions qu’il s’est posées, et les réponses qu’il a pu y apporter, comme un(e)</w:t>
      </w:r>
      <w:r w:rsidR="00B464FB">
        <w:rPr>
          <w:i/>
          <w:lang w:val="fr-CH"/>
        </w:rPr>
        <w:t xml:space="preserve"> </w:t>
      </w:r>
      <w:r w:rsidR="00875D3C">
        <w:rPr>
          <w:i/>
          <w:lang w:val="fr-CH"/>
        </w:rPr>
        <w:t>scientifique qui réaliserait une expérience et qui en tiendrait le protocole, ou comme un</w:t>
      </w:r>
      <w:r w:rsidR="00B464FB">
        <w:rPr>
          <w:i/>
          <w:lang w:val="fr-CH"/>
        </w:rPr>
        <w:t>(e) employé(e) de commerce qui prend un procès-verbal. Il ne s’agit pas de cliquer dans tous les sens, mais d’apporter une réponse à quelques questions (au minimum 3) que l’élève se pose.</w:t>
      </w:r>
    </w:p>
    <w:p w:rsidR="00270F56" w:rsidRDefault="00270F56" w:rsidP="00220B22">
      <w:pPr>
        <w:spacing w:line="240" w:lineRule="auto"/>
        <w:rPr>
          <w:i/>
          <w:lang w:val="fr-CH"/>
        </w:rPr>
      </w:pPr>
    </w:p>
    <w:p w:rsidR="00367303" w:rsidRDefault="004077D2" w:rsidP="00EC0427">
      <w:pPr>
        <w:pStyle w:val="Paragraphedeliste"/>
        <w:numPr>
          <w:ilvl w:val="0"/>
          <w:numId w:val="19"/>
        </w:numPr>
        <w:rPr>
          <w:b/>
          <w:i/>
          <w:lang w:val="fr-CH"/>
        </w:rPr>
      </w:pPr>
      <w:r w:rsidRPr="004077D2">
        <w:rPr>
          <w:b/>
          <w:i/>
          <w:lang w:val="fr-CH"/>
        </w:rPr>
        <w:t>Synthèse</w:t>
      </w:r>
      <w:r w:rsidR="005123B1">
        <w:rPr>
          <w:b/>
          <w:i/>
          <w:lang w:val="fr-CH"/>
        </w:rPr>
        <w:t xml:space="preserve"> – 5’</w:t>
      </w:r>
    </w:p>
    <w:p w:rsidR="004077D2" w:rsidRDefault="004077D2" w:rsidP="005518E6">
      <w:pPr>
        <w:spacing w:line="240" w:lineRule="auto"/>
        <w:rPr>
          <w:rFonts w:ascii="Helvetica" w:hAnsi="Helvetica"/>
          <w:color w:val="454545"/>
          <w:sz w:val="23"/>
          <w:szCs w:val="23"/>
          <w:shd w:val="clear" w:color="auto" w:fill="FFFFFF"/>
          <w:lang w:val="fr-CH"/>
        </w:rPr>
      </w:pPr>
    </w:p>
    <w:p w:rsidR="007D0F73" w:rsidRDefault="007D0F73">
      <w:pPr>
        <w:spacing w:line="240" w:lineRule="auto"/>
        <w:rPr>
          <w:i/>
          <w:lang w:val="fr-CH"/>
        </w:rPr>
      </w:pPr>
      <w:r>
        <w:rPr>
          <w:i/>
          <w:lang w:val="fr-CH"/>
        </w:rPr>
        <w:t xml:space="preserve">Demander aux élèves d’éteindre proprement leurs ordinateurs, ranger la salle et rappeler </w:t>
      </w:r>
      <w:r w:rsidR="00E87F96">
        <w:rPr>
          <w:i/>
          <w:lang w:val="fr-CH"/>
        </w:rPr>
        <w:t xml:space="preserve">aux élèves </w:t>
      </w:r>
      <w:r>
        <w:rPr>
          <w:i/>
          <w:lang w:val="fr-CH"/>
        </w:rPr>
        <w:t>que la stratégie énergétique 2050 s’est préparée de concert avec des experts et des scientifiques qui ont réalisé les calculs nécessaires à la faisabilité de cette stratégie.</w:t>
      </w:r>
    </w:p>
    <w:p w:rsidR="007D0F73" w:rsidRDefault="007D0F73">
      <w:pPr>
        <w:spacing w:line="240" w:lineRule="auto"/>
        <w:rPr>
          <w:i/>
          <w:lang w:val="fr-CH"/>
        </w:rPr>
      </w:pPr>
    </w:p>
    <w:p w:rsidR="005518E6" w:rsidRPr="005518E6" w:rsidRDefault="007D0F73">
      <w:pPr>
        <w:spacing w:line="240" w:lineRule="auto"/>
        <w:rPr>
          <w:i/>
          <w:lang w:val="fr-CH"/>
        </w:rPr>
      </w:pPr>
      <w:r>
        <w:rPr>
          <w:i/>
          <w:lang w:val="fr-CH"/>
        </w:rPr>
        <w:t>Cet outil, le calculateur en ligne, permet d’avoir un aperçu du travail fourni par les scientifiques à l’appui de cette politique volontariste.</w:t>
      </w:r>
      <w:bookmarkEnd w:id="1"/>
      <w:r w:rsidR="005518E6">
        <w:rPr>
          <w:rFonts w:ascii="Helvetica" w:hAnsi="Helvetica"/>
          <w:color w:val="454545"/>
          <w:sz w:val="23"/>
          <w:szCs w:val="23"/>
          <w:shd w:val="clear" w:color="auto" w:fill="FFFFFF"/>
          <w:lang w:val="fr-CH"/>
        </w:rPr>
        <w:br w:type="page"/>
      </w:r>
    </w:p>
    <w:tbl>
      <w:tblPr>
        <w:tblStyle w:val="Layouttabelle"/>
        <w:tblW w:w="0" w:type="auto"/>
        <w:shd w:val="clear" w:color="auto" w:fill="592B2B"/>
        <w:tblLook w:val="04A0" w:firstRow="1" w:lastRow="0" w:firstColumn="1" w:lastColumn="0" w:noHBand="0" w:noVBand="1"/>
      </w:tblPr>
      <w:tblGrid>
        <w:gridCol w:w="9298"/>
      </w:tblGrid>
      <w:tr w:rsidR="0097298B" w:rsidRPr="00126AAE" w:rsidTr="00FD1A0E">
        <w:tc>
          <w:tcPr>
            <w:tcW w:w="9298" w:type="dxa"/>
            <w:shd w:val="clear" w:color="auto" w:fill="592B2B"/>
          </w:tcPr>
          <w:p w:rsidR="00532E39" w:rsidRPr="005213FB" w:rsidRDefault="003E0C34" w:rsidP="00532E39">
            <w:pPr>
              <w:spacing w:before="120" w:after="120"/>
              <w:rPr>
                <w:b/>
                <w:i/>
                <w:color w:val="FFFFFF" w:themeColor="background1"/>
                <w:sz w:val="36"/>
                <w:lang w:val="fr-CH"/>
              </w:rPr>
            </w:pPr>
            <w:r>
              <w:rPr>
                <w:b/>
                <w:i/>
                <w:color w:val="FFFFFF" w:themeColor="background1"/>
                <w:sz w:val="36"/>
                <w:lang w:val="fr-CH"/>
              </w:rPr>
              <w:lastRenderedPageBreak/>
              <w:t xml:space="preserve">Leçon </w:t>
            </w:r>
            <w:r w:rsidR="002569F9">
              <w:rPr>
                <w:b/>
                <w:i/>
                <w:color w:val="FFFFFF" w:themeColor="background1"/>
                <w:sz w:val="36"/>
                <w:lang w:val="fr-CH"/>
              </w:rPr>
              <w:t>5</w:t>
            </w:r>
            <w:r w:rsidR="00532E39">
              <w:rPr>
                <w:b/>
                <w:i/>
                <w:color w:val="FFFFFF" w:themeColor="background1"/>
                <w:sz w:val="36"/>
                <w:lang w:val="fr-CH"/>
              </w:rPr>
              <w:t xml:space="preserve"> </w:t>
            </w:r>
            <w:r>
              <w:rPr>
                <w:b/>
                <w:i/>
                <w:color w:val="FFFFFF" w:themeColor="background1"/>
                <w:sz w:val="36"/>
                <w:lang w:val="fr-CH"/>
              </w:rPr>
              <w:t>–</w:t>
            </w:r>
            <w:r w:rsidR="00532E39">
              <w:rPr>
                <w:b/>
                <w:i/>
                <w:color w:val="FFFFFF" w:themeColor="background1"/>
                <w:sz w:val="36"/>
                <w:lang w:val="fr-CH"/>
              </w:rPr>
              <w:t xml:space="preserve"> </w:t>
            </w:r>
            <w:r>
              <w:rPr>
                <w:b/>
                <w:i/>
                <w:color w:val="FFFFFF" w:themeColor="background1"/>
                <w:sz w:val="36"/>
                <w:lang w:val="fr-CH"/>
              </w:rPr>
              <w:t>S</w:t>
            </w:r>
            <w:r w:rsidR="002569F9">
              <w:rPr>
                <w:b/>
                <w:i/>
                <w:color w:val="FFFFFF" w:themeColor="background1"/>
                <w:sz w:val="36"/>
                <w:lang w:val="fr-CH"/>
              </w:rPr>
              <w:t>imuler la transition énergétique</w:t>
            </w:r>
          </w:p>
          <w:p w:rsidR="0097298B" w:rsidRPr="00F57F29" w:rsidRDefault="00F57F29" w:rsidP="00F57F29">
            <w:pPr>
              <w:spacing w:before="120" w:after="120"/>
              <w:rPr>
                <w:b/>
                <w:i/>
                <w:color w:val="FFFFFF" w:themeColor="background1"/>
                <w:sz w:val="24"/>
                <w:lang w:val="fr-CH"/>
              </w:rPr>
            </w:pPr>
            <w:r w:rsidRPr="00F57F29">
              <w:rPr>
                <w:b/>
                <w:i/>
                <w:color w:val="FFFFFF" w:themeColor="background1"/>
                <w:sz w:val="24"/>
                <w:lang w:val="fr-CH"/>
              </w:rPr>
              <w:t>Devoir</w:t>
            </w:r>
            <w:r w:rsidR="0097298B" w:rsidRPr="00F57F29">
              <w:rPr>
                <w:b/>
                <w:i/>
                <w:color w:val="FFFFFF" w:themeColor="background1"/>
                <w:sz w:val="24"/>
                <w:lang w:val="fr-CH"/>
              </w:rPr>
              <w:t xml:space="preserve"> / </w:t>
            </w:r>
            <w:r w:rsidRPr="00F57F29">
              <w:rPr>
                <w:b/>
                <w:i/>
                <w:color w:val="FFFFFF" w:themeColor="background1"/>
                <w:sz w:val="24"/>
                <w:lang w:val="fr-CH"/>
              </w:rPr>
              <w:t>Mat</w:t>
            </w:r>
            <w:r w:rsidR="00B936DA">
              <w:rPr>
                <w:b/>
                <w:i/>
                <w:color w:val="FFFFFF" w:themeColor="background1"/>
                <w:sz w:val="24"/>
                <w:lang w:val="fr-CH"/>
              </w:rPr>
              <w:t>é</w:t>
            </w:r>
            <w:r w:rsidRPr="00F57F29">
              <w:rPr>
                <w:b/>
                <w:i/>
                <w:color w:val="FFFFFF" w:themeColor="background1"/>
                <w:sz w:val="24"/>
                <w:lang w:val="fr-CH"/>
              </w:rPr>
              <w:t>ri</w:t>
            </w:r>
            <w:r w:rsidR="00B936DA">
              <w:rPr>
                <w:b/>
                <w:i/>
                <w:color w:val="FFFFFF" w:themeColor="background1"/>
                <w:sz w:val="24"/>
                <w:lang w:val="fr-CH"/>
              </w:rPr>
              <w:t>e</w:t>
            </w:r>
            <w:r w:rsidRPr="00F57F29">
              <w:rPr>
                <w:b/>
                <w:i/>
                <w:color w:val="FFFFFF" w:themeColor="background1"/>
                <w:sz w:val="24"/>
                <w:lang w:val="fr-CH"/>
              </w:rPr>
              <w:t>l pour les élèves</w:t>
            </w:r>
          </w:p>
        </w:tc>
      </w:tr>
    </w:tbl>
    <w:p w:rsidR="0097298B" w:rsidRDefault="0097298B" w:rsidP="00F44316">
      <w:pPr>
        <w:rPr>
          <w:lang w:val="fr-CH"/>
        </w:rPr>
      </w:pPr>
    </w:p>
    <w:p w:rsidR="00B464FB" w:rsidRDefault="00270F56">
      <w:pPr>
        <w:spacing w:line="240" w:lineRule="auto"/>
        <w:rPr>
          <w:i/>
          <w:lang w:val="fr-CH"/>
        </w:rPr>
      </w:pPr>
      <w:r>
        <w:rPr>
          <w:i/>
          <w:lang w:val="fr-CH"/>
        </w:rPr>
        <w:t>Finir le quiz en devoirs si cela n’a pas été possible en classe pour une raison quelconque !</w:t>
      </w:r>
    </w:p>
    <w:p w:rsidR="00B464FB" w:rsidRDefault="00B464FB">
      <w:pPr>
        <w:spacing w:line="240" w:lineRule="auto"/>
        <w:rPr>
          <w:i/>
          <w:lang w:val="fr-CH"/>
        </w:rPr>
      </w:pPr>
    </w:p>
    <w:p w:rsidR="00D96767" w:rsidRDefault="00B464FB">
      <w:pPr>
        <w:spacing w:line="240" w:lineRule="auto"/>
        <w:rPr>
          <w:i/>
          <w:lang w:val="fr-CH"/>
        </w:rPr>
      </w:pPr>
      <w:r>
        <w:rPr>
          <w:i/>
          <w:lang w:val="fr-CH"/>
        </w:rPr>
        <w:t xml:space="preserve">Finir la présentation </w:t>
      </w:r>
      <w:r w:rsidR="00BE3D79">
        <w:rPr>
          <w:i/>
          <w:lang w:val="fr-CH"/>
        </w:rPr>
        <w:t xml:space="preserve">orale </w:t>
      </w:r>
      <w:r>
        <w:rPr>
          <w:i/>
          <w:lang w:val="fr-CH"/>
        </w:rPr>
        <w:t>du document distribué à la leçon 4 pour la leçon 6.</w:t>
      </w:r>
      <w:r w:rsidR="00D96767">
        <w:rPr>
          <w:i/>
          <w:lang w:val="fr-CH"/>
        </w:rPr>
        <w:br w:type="page"/>
      </w:r>
    </w:p>
    <w:tbl>
      <w:tblPr>
        <w:tblStyle w:val="Layouttabelle"/>
        <w:tblW w:w="0" w:type="auto"/>
        <w:shd w:val="clear" w:color="auto" w:fill="592B2B"/>
        <w:tblLook w:val="04A0" w:firstRow="1" w:lastRow="0" w:firstColumn="1" w:lastColumn="0" w:noHBand="0" w:noVBand="1"/>
      </w:tblPr>
      <w:tblGrid>
        <w:gridCol w:w="9298"/>
      </w:tblGrid>
      <w:tr w:rsidR="001C651A" w:rsidRPr="00126AAE" w:rsidTr="005E7BC6">
        <w:tc>
          <w:tcPr>
            <w:tcW w:w="9298" w:type="dxa"/>
            <w:shd w:val="clear" w:color="auto" w:fill="592B2B"/>
          </w:tcPr>
          <w:p w:rsidR="002569F9" w:rsidRDefault="003E0C34" w:rsidP="002569F9">
            <w:pPr>
              <w:spacing w:before="120" w:after="120"/>
              <w:rPr>
                <w:b/>
                <w:i/>
                <w:color w:val="FFFFFF" w:themeColor="background1"/>
                <w:sz w:val="36"/>
                <w:lang w:val="fr-CH"/>
              </w:rPr>
            </w:pPr>
            <w:r>
              <w:rPr>
                <w:b/>
                <w:i/>
                <w:color w:val="FFFFFF" w:themeColor="background1"/>
                <w:sz w:val="36"/>
                <w:lang w:val="fr-CH"/>
              </w:rPr>
              <w:lastRenderedPageBreak/>
              <w:t xml:space="preserve">Leçon </w:t>
            </w:r>
            <w:r w:rsidR="002569F9">
              <w:rPr>
                <w:b/>
                <w:i/>
                <w:color w:val="FFFFFF" w:themeColor="background1"/>
                <w:sz w:val="36"/>
                <w:lang w:val="fr-CH"/>
              </w:rPr>
              <w:t>5</w:t>
            </w:r>
            <w:r w:rsidR="00532E39">
              <w:rPr>
                <w:b/>
                <w:i/>
                <w:color w:val="FFFFFF" w:themeColor="background1"/>
                <w:sz w:val="36"/>
                <w:lang w:val="fr-CH"/>
              </w:rPr>
              <w:t xml:space="preserve"> </w:t>
            </w:r>
            <w:r>
              <w:rPr>
                <w:b/>
                <w:i/>
                <w:color w:val="FFFFFF" w:themeColor="background1"/>
                <w:sz w:val="36"/>
                <w:lang w:val="fr-CH"/>
              </w:rPr>
              <w:t>–</w:t>
            </w:r>
            <w:r w:rsidR="00532E39">
              <w:rPr>
                <w:b/>
                <w:i/>
                <w:color w:val="FFFFFF" w:themeColor="background1"/>
                <w:sz w:val="36"/>
                <w:lang w:val="fr-CH"/>
              </w:rPr>
              <w:t xml:space="preserve"> </w:t>
            </w:r>
            <w:r>
              <w:rPr>
                <w:b/>
                <w:i/>
                <w:color w:val="FFFFFF" w:themeColor="background1"/>
                <w:sz w:val="36"/>
                <w:lang w:val="fr-CH"/>
              </w:rPr>
              <w:t>S</w:t>
            </w:r>
            <w:r w:rsidR="002569F9">
              <w:rPr>
                <w:b/>
                <w:i/>
                <w:color w:val="FFFFFF" w:themeColor="background1"/>
                <w:sz w:val="36"/>
                <w:lang w:val="fr-CH"/>
              </w:rPr>
              <w:t>imuler la transition énergétique</w:t>
            </w:r>
          </w:p>
          <w:p w:rsidR="001C651A" w:rsidRPr="00F57F29" w:rsidRDefault="001C651A" w:rsidP="002569F9">
            <w:pPr>
              <w:spacing w:before="120" w:after="120"/>
              <w:rPr>
                <w:b/>
                <w:i/>
                <w:color w:val="FFFFFF" w:themeColor="background1"/>
                <w:sz w:val="36"/>
                <w:lang w:val="fr-CH"/>
              </w:rPr>
            </w:pPr>
            <w:r w:rsidRPr="00F57F29">
              <w:rPr>
                <w:b/>
                <w:i/>
                <w:color w:val="FFFFFF" w:themeColor="background1"/>
                <w:sz w:val="36"/>
                <w:lang w:val="fr-CH"/>
              </w:rPr>
              <w:t>E</w:t>
            </w:r>
            <w:r w:rsidR="00532E39">
              <w:rPr>
                <w:b/>
                <w:i/>
                <w:color w:val="FFFFFF" w:themeColor="background1"/>
                <w:sz w:val="36"/>
                <w:lang w:val="fr-CH"/>
              </w:rPr>
              <w:t>xpé</w:t>
            </w:r>
            <w:r w:rsidR="00F57F29" w:rsidRPr="00F57F29">
              <w:rPr>
                <w:b/>
                <w:i/>
                <w:color w:val="FFFFFF" w:themeColor="background1"/>
                <w:sz w:val="36"/>
                <w:lang w:val="fr-CH"/>
              </w:rPr>
              <w:t>riences</w:t>
            </w:r>
            <w:r w:rsidRPr="00F57F29">
              <w:rPr>
                <w:b/>
                <w:i/>
                <w:color w:val="FFFFFF" w:themeColor="background1"/>
                <w:sz w:val="36"/>
                <w:lang w:val="fr-CH"/>
              </w:rPr>
              <w:t xml:space="preserve"> </w:t>
            </w:r>
            <w:r w:rsidR="00532E39">
              <w:rPr>
                <w:b/>
                <w:i/>
                <w:color w:val="FFFFFF" w:themeColor="background1"/>
                <w:sz w:val="36"/>
                <w:lang w:val="fr-CH"/>
              </w:rPr>
              <w:t>tirées du test</w:t>
            </w:r>
            <w:r w:rsidR="00F57F29" w:rsidRPr="00F57F29">
              <w:rPr>
                <w:b/>
                <w:i/>
                <w:color w:val="FFFFFF" w:themeColor="background1"/>
                <w:sz w:val="36"/>
                <w:lang w:val="fr-CH"/>
              </w:rPr>
              <w:t xml:space="preserve"> de l‘unité</w:t>
            </w:r>
          </w:p>
        </w:tc>
      </w:tr>
    </w:tbl>
    <w:p w:rsidR="00996FF6" w:rsidRPr="00F57F29" w:rsidRDefault="00996FF6" w:rsidP="00F44316">
      <w:pPr>
        <w:rPr>
          <w:i/>
          <w:lang w:val="fr-CH"/>
        </w:rPr>
      </w:pPr>
    </w:p>
    <w:p w:rsidR="003F4579" w:rsidRDefault="003F4579" w:rsidP="003F4579">
      <w:pPr>
        <w:rPr>
          <w:i/>
          <w:lang w:val="fr-CH"/>
        </w:rPr>
      </w:pPr>
    </w:p>
    <w:p w:rsidR="003F4579" w:rsidRDefault="003F4579" w:rsidP="003F4579">
      <w:pPr>
        <w:rPr>
          <w:i/>
          <w:lang w:val="fr-CH"/>
        </w:rPr>
      </w:pPr>
      <w:r w:rsidRPr="003A165E">
        <w:rPr>
          <w:i/>
          <w:lang w:val="fr-CH"/>
        </w:rPr>
        <w:t>Test de la leçon effectué avec 2 classes parallèles</w:t>
      </w:r>
      <w:r>
        <w:rPr>
          <w:i/>
          <w:lang w:val="fr-CH"/>
        </w:rPr>
        <w:t xml:space="preserve"> de 22 élèves niveau M, tous nouveaux, que je ne connaissais pas avant.</w:t>
      </w:r>
    </w:p>
    <w:p w:rsidR="003F4579" w:rsidRDefault="003F4579" w:rsidP="003F4579">
      <w:pPr>
        <w:rPr>
          <w:i/>
          <w:lang w:val="fr-CH"/>
        </w:rPr>
      </w:pPr>
    </w:p>
    <w:p w:rsidR="003F4579" w:rsidRPr="008F376D" w:rsidRDefault="003F4579" w:rsidP="003F4579">
      <w:pPr>
        <w:rPr>
          <w:i/>
          <w:lang w:val="fr-CH"/>
        </w:rPr>
      </w:pPr>
    </w:p>
    <w:p w:rsidR="003F4579" w:rsidRPr="00253AE6" w:rsidRDefault="003F4579" w:rsidP="003F4579">
      <w:pPr>
        <w:pStyle w:val="Paragraphedeliste"/>
        <w:numPr>
          <w:ilvl w:val="0"/>
          <w:numId w:val="41"/>
        </w:numPr>
        <w:rPr>
          <w:i/>
          <w:lang w:val="fr-CH"/>
        </w:rPr>
      </w:pPr>
      <w:r w:rsidRPr="00253AE6">
        <w:rPr>
          <w:i/>
          <w:lang w:val="fr-CH"/>
        </w:rPr>
        <w:t>Temps de préparation : aucun pour moi, tout en tête.</w:t>
      </w:r>
    </w:p>
    <w:p w:rsidR="003F4579" w:rsidRDefault="003F4579" w:rsidP="003F4579">
      <w:pPr>
        <w:pStyle w:val="Paragraphedeliste"/>
        <w:numPr>
          <w:ilvl w:val="0"/>
          <w:numId w:val="41"/>
        </w:numPr>
        <w:rPr>
          <w:i/>
          <w:lang w:val="fr-CH"/>
        </w:rPr>
      </w:pPr>
      <w:r>
        <w:rPr>
          <w:i/>
          <w:lang w:val="fr-CH"/>
        </w:rPr>
        <w:t>Succès : activité qui a beaucoup plu à certains élèves qui l’ont relevé dans le questionnaire d’évaluation</w:t>
      </w:r>
    </w:p>
    <w:p w:rsidR="003F4579" w:rsidRDefault="003F4579" w:rsidP="003F4579">
      <w:pPr>
        <w:pStyle w:val="Paragraphedeliste"/>
        <w:numPr>
          <w:ilvl w:val="0"/>
          <w:numId w:val="41"/>
        </w:numPr>
        <w:rPr>
          <w:i/>
          <w:lang w:val="fr-CH"/>
        </w:rPr>
      </w:pPr>
      <w:r>
        <w:rPr>
          <w:i/>
          <w:lang w:val="fr-CH"/>
        </w:rPr>
        <w:t>Défis : expliquer aux élèves comment prendre note de la réponse sur leur support. Bien leur expliquer que des questions en test pourraient être posées sur celle leçon aussi, et que pour cela, ils doivent noter leur réponse pour pouvoir se ré-entraîner à la maison en cas de besoin.</w:t>
      </w:r>
    </w:p>
    <w:p w:rsidR="003F4579" w:rsidRDefault="003F4579" w:rsidP="003F4579">
      <w:pPr>
        <w:pStyle w:val="Paragraphedeliste"/>
        <w:numPr>
          <w:ilvl w:val="0"/>
          <w:numId w:val="41"/>
        </w:numPr>
        <w:rPr>
          <w:i/>
          <w:lang w:val="fr-CH"/>
        </w:rPr>
      </w:pPr>
      <w:r>
        <w:rPr>
          <w:i/>
          <w:lang w:val="fr-CH"/>
        </w:rPr>
        <w:t>Dynamique de groupe : certains préfèrent travailler seuls, d’autres par paires. Cette leçon le leur permet facilement.</w:t>
      </w:r>
    </w:p>
    <w:p w:rsidR="003F4579" w:rsidRDefault="003F4579" w:rsidP="003F4579">
      <w:pPr>
        <w:pStyle w:val="Paragraphedeliste"/>
        <w:numPr>
          <w:ilvl w:val="0"/>
          <w:numId w:val="41"/>
        </w:numPr>
        <w:rPr>
          <w:i/>
          <w:lang w:val="fr-CH"/>
        </w:rPr>
      </w:pPr>
      <w:r>
        <w:rPr>
          <w:i/>
          <w:lang w:val="fr-CH"/>
        </w:rPr>
        <w:t>Connaissances acquises :</w:t>
      </w:r>
    </w:p>
    <w:p w:rsidR="003F4579" w:rsidRDefault="003F4579" w:rsidP="003F4579">
      <w:pPr>
        <w:pStyle w:val="Paragraphedeliste"/>
        <w:numPr>
          <w:ilvl w:val="1"/>
          <w:numId w:val="41"/>
        </w:numPr>
        <w:rPr>
          <w:i/>
          <w:lang w:val="fr-CH"/>
        </w:rPr>
      </w:pPr>
      <w:r>
        <w:rPr>
          <w:i/>
          <w:lang w:val="fr-CH"/>
        </w:rPr>
        <w:t>Il serait faux de croire que cette plateforme est intuitive pour des élèves de cet âge. J’ai beaucoup dû les dépanner à certaines questions.</w:t>
      </w:r>
      <w:r w:rsidR="00126AAE">
        <w:rPr>
          <w:i/>
          <w:lang w:val="fr-CH"/>
        </w:rPr>
        <w:t xml:space="preserve"> Une classe a dû travailler avec </w:t>
      </w:r>
      <w:proofErr w:type="spellStart"/>
      <w:r w:rsidR="00126AAE">
        <w:rPr>
          <w:i/>
          <w:lang w:val="fr-CH"/>
        </w:rPr>
        <w:t>Energyscope</w:t>
      </w:r>
      <w:proofErr w:type="spellEnd"/>
      <w:r w:rsidR="00126AAE">
        <w:rPr>
          <w:i/>
          <w:lang w:val="fr-CH"/>
        </w:rPr>
        <w:t xml:space="preserve"> en devoirs en raison d’une absence professionnelle, et ils ont trouvé cette activité difficile. Les résultats ont été moins bons que pour la classe que j’ai accompagnée en salle d’informatique.</w:t>
      </w:r>
      <w:bookmarkStart w:id="3" w:name="_GoBack"/>
      <w:bookmarkEnd w:id="3"/>
    </w:p>
    <w:p w:rsidR="003F4579" w:rsidRDefault="003F4579" w:rsidP="003F4579">
      <w:pPr>
        <w:pStyle w:val="Paragraphedeliste"/>
        <w:numPr>
          <w:ilvl w:val="1"/>
          <w:numId w:val="41"/>
        </w:numPr>
        <w:rPr>
          <w:i/>
          <w:lang w:val="fr-CH"/>
        </w:rPr>
      </w:pPr>
      <w:r>
        <w:rPr>
          <w:i/>
          <w:lang w:val="fr-CH"/>
        </w:rPr>
        <w:t>Certains élèves cliquent juste, mais ne comprennent pas le sens de leur recherche. Ils ont besoin d’y revenir au calme avec plus de recul plus tard.</w:t>
      </w:r>
    </w:p>
    <w:p w:rsidR="003F4579" w:rsidRDefault="003F4579" w:rsidP="003F4579">
      <w:pPr>
        <w:pStyle w:val="Paragraphedeliste"/>
        <w:numPr>
          <w:ilvl w:val="1"/>
          <w:numId w:val="41"/>
        </w:numPr>
        <w:rPr>
          <w:i/>
          <w:lang w:val="fr-CH"/>
        </w:rPr>
      </w:pPr>
      <w:r>
        <w:rPr>
          <w:i/>
          <w:lang w:val="fr-CH"/>
        </w:rPr>
        <w:t>Certains élèves profitent d’explorer la plateforme quand ils ont fini leur quiz.</w:t>
      </w:r>
    </w:p>
    <w:p w:rsidR="003F4579" w:rsidRDefault="003F4579" w:rsidP="003F4579">
      <w:pPr>
        <w:pStyle w:val="Paragraphedeliste"/>
        <w:numPr>
          <w:ilvl w:val="1"/>
          <w:numId w:val="41"/>
        </w:numPr>
        <w:rPr>
          <w:i/>
          <w:lang w:val="fr-CH"/>
        </w:rPr>
      </w:pPr>
      <w:r>
        <w:rPr>
          <w:i/>
          <w:lang w:val="fr-CH"/>
        </w:rPr>
        <w:t>Ils sont mieux préparés pour leurs exposés oraux de la leçon 6, car ils voient les différents mix d’énergie, le gap de la production d’électricité en hiver, et surtout l’influence des paramètres tels que croissance économique, efficacité énergétique, moyens de transport sur la production, respectivement la consommation, d’énergie.</w:t>
      </w:r>
    </w:p>
    <w:p w:rsidR="00996FF6" w:rsidRPr="003F4579" w:rsidRDefault="00996FF6" w:rsidP="00F44316">
      <w:pPr>
        <w:rPr>
          <w:i/>
          <w:lang w:val="fr-CH"/>
        </w:rPr>
      </w:pPr>
    </w:p>
    <w:p w:rsidR="00996FF6" w:rsidRPr="003F4579" w:rsidRDefault="00996FF6" w:rsidP="00F44316">
      <w:pPr>
        <w:rPr>
          <w:i/>
          <w:lang w:val="fr-CH"/>
        </w:rPr>
      </w:pPr>
    </w:p>
    <w:p w:rsidR="00996FF6" w:rsidRPr="003F4579" w:rsidRDefault="00996FF6" w:rsidP="00F44316">
      <w:pPr>
        <w:rPr>
          <w:i/>
          <w:lang w:val="fr-CH"/>
        </w:rPr>
      </w:pPr>
    </w:p>
    <w:p w:rsidR="00996FF6" w:rsidRPr="003F4579" w:rsidRDefault="00996FF6" w:rsidP="00F44316">
      <w:pPr>
        <w:rPr>
          <w:i/>
          <w:lang w:val="fr-CH"/>
        </w:rPr>
      </w:pPr>
    </w:p>
    <w:p w:rsidR="00996FF6" w:rsidRPr="003F4579" w:rsidRDefault="00996FF6" w:rsidP="00F44316">
      <w:pPr>
        <w:rPr>
          <w:i/>
          <w:lang w:val="fr-CH"/>
        </w:rPr>
      </w:pPr>
    </w:p>
    <w:p w:rsidR="00996FF6" w:rsidRPr="003F4579" w:rsidRDefault="00996FF6" w:rsidP="00F44316">
      <w:pPr>
        <w:rPr>
          <w:i/>
          <w:lang w:val="fr-CH"/>
        </w:rPr>
      </w:pPr>
    </w:p>
    <w:p w:rsidR="00996FF6" w:rsidRPr="003F4579" w:rsidRDefault="00996FF6" w:rsidP="00F44316">
      <w:pPr>
        <w:rPr>
          <w:i/>
          <w:lang w:val="fr-CH"/>
        </w:rPr>
      </w:pPr>
    </w:p>
    <w:p w:rsidR="00996FF6" w:rsidRPr="003F4579" w:rsidRDefault="00996FF6" w:rsidP="00F44316">
      <w:pPr>
        <w:rPr>
          <w:i/>
          <w:lang w:val="fr-CH"/>
        </w:rPr>
      </w:pPr>
    </w:p>
    <w:p w:rsidR="00996FF6" w:rsidRPr="003F4579" w:rsidRDefault="00996FF6" w:rsidP="00F44316">
      <w:pPr>
        <w:rPr>
          <w:i/>
          <w:lang w:val="fr-CH"/>
        </w:rPr>
      </w:pPr>
    </w:p>
    <w:p w:rsidR="00996FF6" w:rsidRPr="003F4579" w:rsidRDefault="00996FF6" w:rsidP="00F44316">
      <w:pPr>
        <w:rPr>
          <w:i/>
          <w:lang w:val="fr-CH"/>
        </w:rPr>
      </w:pPr>
    </w:p>
    <w:p w:rsidR="00996FF6" w:rsidRPr="003F4579" w:rsidRDefault="00996FF6" w:rsidP="00F44316">
      <w:pPr>
        <w:rPr>
          <w:i/>
          <w:lang w:val="fr-CH"/>
        </w:rPr>
      </w:pPr>
    </w:p>
    <w:sectPr w:rsidR="00996FF6" w:rsidRPr="003F4579" w:rsidSect="00F44316">
      <w:headerReference w:type="even" r:id="rId11"/>
      <w:headerReference w:type="default" r:id="rId12"/>
      <w:footerReference w:type="even" r:id="rId13"/>
      <w:footerReference w:type="default" r:id="rId14"/>
      <w:headerReference w:type="first" r:id="rId15"/>
      <w:footerReference w:type="first" r:id="rId16"/>
      <w:pgSz w:w="11906" w:h="16838" w:code="9"/>
      <w:pgMar w:top="1985" w:right="1304" w:bottom="1077" w:left="1304" w:header="822"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266" w:rsidRDefault="00843266" w:rsidP="00041EC4">
      <w:r>
        <w:separator/>
      </w:r>
    </w:p>
  </w:endnote>
  <w:endnote w:type="continuationSeparator" w:id="0">
    <w:p w:rsidR="00843266" w:rsidRDefault="00843266" w:rsidP="0004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TheSans PHB Light">
    <w:altName w:val="Cambria"/>
    <w:panose1 w:val="00000000000000000000"/>
    <w:charset w:val="00"/>
    <w:family w:val="roman"/>
    <w:notTrueType/>
    <w:pitch w:val="variable"/>
    <w:sig w:usb0="00000003" w:usb1="00000000" w:usb2="00000000" w:usb3="00000000" w:csb0="00000001" w:csb1="00000000"/>
  </w:font>
  <w:font w:name="TheSansPHB-Bold">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Aharoni">
    <w:charset w:val="B1"/>
    <w:family w:val="auto"/>
    <w:pitch w:val="variable"/>
    <w:sig w:usb0="00000801" w:usb1="00000000" w:usb2="00000000" w:usb3="00000000" w:csb0="00000020" w:csb1="00000000"/>
  </w:font>
  <w:font w:name="Helvetica">
    <w:panose1 w:val="020B05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A4D" w:rsidRDefault="00823A4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749414"/>
      <w:docPartObj>
        <w:docPartGallery w:val="Page Numbers (Bottom of Page)"/>
        <w:docPartUnique/>
      </w:docPartObj>
    </w:sdtPr>
    <w:sdtEndPr/>
    <w:sdtContent>
      <w:p w:rsidR="00843266" w:rsidRDefault="00843266">
        <w:pPr>
          <w:pStyle w:val="Pieddepage"/>
          <w:jc w:val="right"/>
        </w:pPr>
        <w:r>
          <w:fldChar w:fldCharType="begin"/>
        </w:r>
        <w:r>
          <w:instrText>PAGE   \* MERGEFORMAT</w:instrText>
        </w:r>
        <w:r>
          <w:fldChar w:fldCharType="separate"/>
        </w:r>
        <w:r w:rsidR="00126AAE" w:rsidRPr="00126AAE">
          <w:rPr>
            <w:lang w:val="fr-FR"/>
          </w:rPr>
          <w:t>5</w:t>
        </w:r>
        <w:r>
          <w:fldChar w:fldCharType="end"/>
        </w:r>
      </w:p>
    </w:sdtContent>
  </w:sdt>
  <w:p w:rsidR="00843266" w:rsidRDefault="0084326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9759239"/>
      <w:docPartObj>
        <w:docPartGallery w:val="Page Numbers (Bottom of Page)"/>
        <w:docPartUnique/>
      </w:docPartObj>
    </w:sdtPr>
    <w:sdtEndPr/>
    <w:sdtContent>
      <w:p w:rsidR="00823A4D" w:rsidRDefault="00823A4D">
        <w:pPr>
          <w:pStyle w:val="Pieddepage"/>
          <w:jc w:val="right"/>
        </w:pPr>
        <w:r>
          <w:fldChar w:fldCharType="begin"/>
        </w:r>
        <w:r>
          <w:instrText>PAGE   \* MERGEFORMAT</w:instrText>
        </w:r>
        <w:r>
          <w:fldChar w:fldCharType="separate"/>
        </w:r>
        <w:r w:rsidR="00126AAE" w:rsidRPr="00126AAE">
          <w:rPr>
            <w:lang w:val="fr-FR"/>
          </w:rPr>
          <w:t>1</w:t>
        </w:r>
        <w:r>
          <w:fldChar w:fldCharType="end"/>
        </w:r>
      </w:p>
    </w:sdtContent>
  </w:sdt>
  <w:p w:rsidR="00823A4D" w:rsidRDefault="00823A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266" w:rsidRDefault="00843266" w:rsidP="00041EC4">
      <w:r>
        <w:separator/>
      </w:r>
    </w:p>
  </w:footnote>
  <w:footnote w:type="continuationSeparator" w:id="0">
    <w:p w:rsidR="00843266" w:rsidRDefault="00843266" w:rsidP="00041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A4D" w:rsidRDefault="00823A4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266" w:rsidRPr="000B4871" w:rsidRDefault="00843266" w:rsidP="000B4871">
    <w:pPr>
      <w:pStyle w:val="En-tte"/>
      <w:rPr>
        <w:sz w:val="20"/>
      </w:rPr>
    </w:pPr>
    <w:r>
      <w:rPr>
        <w:sz w:val="20"/>
      </w:rPr>
      <w:t>L’énergie comme thème d‘enseignement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3266" w:rsidRPr="00A84786" w:rsidRDefault="00843266">
    <w:pPr>
      <w:pStyle w:val="En-tte"/>
      <w:rPr>
        <w:sz w:val="20"/>
      </w:rPr>
    </w:pPr>
    <w:r>
      <w:rPr>
        <w:sz w:val="20"/>
      </w:rPr>
      <w:t>L’énergie comme thème d‘enseignement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E7ACC54"/>
    <w:lvl w:ilvl="0">
      <w:start w:val="1"/>
      <w:numFmt w:val="decimal"/>
      <w:pStyle w:val="Listenumros5"/>
      <w:lvlText w:val="%1."/>
      <w:lvlJc w:val="left"/>
      <w:pPr>
        <w:tabs>
          <w:tab w:val="num" w:pos="1492"/>
        </w:tabs>
        <w:ind w:left="1492" w:hanging="360"/>
      </w:pPr>
    </w:lvl>
  </w:abstractNum>
  <w:abstractNum w:abstractNumId="1" w15:restartNumberingAfterBreak="0">
    <w:nsid w:val="FFFFFF80"/>
    <w:multiLevelType w:val="singleLevel"/>
    <w:tmpl w:val="217E2F84"/>
    <w:lvl w:ilvl="0">
      <w:start w:val="1"/>
      <w:numFmt w:val="bullet"/>
      <w:pStyle w:val="Listepuces5"/>
      <w:lvlText w:val="•"/>
      <w:lvlJc w:val="left"/>
      <w:pPr>
        <w:ind w:left="1267" w:hanging="360"/>
      </w:pPr>
      <w:rPr>
        <w:rFonts w:ascii="Arial" w:hAnsi="Arial" w:hint="default"/>
      </w:rPr>
    </w:lvl>
  </w:abstractNum>
  <w:abstractNum w:abstractNumId="2" w15:restartNumberingAfterBreak="0">
    <w:nsid w:val="FFFFFF81"/>
    <w:multiLevelType w:val="singleLevel"/>
    <w:tmpl w:val="438A7ADA"/>
    <w:lvl w:ilvl="0">
      <w:start w:val="1"/>
      <w:numFmt w:val="bullet"/>
      <w:pStyle w:val="Listepuces4"/>
      <w:lvlText w:val="•"/>
      <w:lvlJc w:val="left"/>
      <w:pPr>
        <w:ind w:left="1040" w:hanging="360"/>
      </w:pPr>
      <w:rPr>
        <w:rFonts w:ascii="Arial" w:hAnsi="Arial" w:hint="default"/>
      </w:rPr>
    </w:lvl>
  </w:abstractNum>
  <w:abstractNum w:abstractNumId="3" w15:restartNumberingAfterBreak="0">
    <w:nsid w:val="FFFFFF82"/>
    <w:multiLevelType w:val="singleLevel"/>
    <w:tmpl w:val="11C2BE0A"/>
    <w:lvl w:ilvl="0">
      <w:start w:val="1"/>
      <w:numFmt w:val="bullet"/>
      <w:pStyle w:val="Listepuces3"/>
      <w:lvlText w:val="•"/>
      <w:lvlJc w:val="left"/>
      <w:pPr>
        <w:ind w:left="814" w:hanging="360"/>
      </w:pPr>
      <w:rPr>
        <w:rFonts w:ascii="Arial" w:hAnsi="Arial" w:hint="default"/>
      </w:rPr>
    </w:lvl>
  </w:abstractNum>
  <w:abstractNum w:abstractNumId="4" w15:restartNumberingAfterBreak="0">
    <w:nsid w:val="FFFFFF83"/>
    <w:multiLevelType w:val="singleLevel"/>
    <w:tmpl w:val="F4724B8E"/>
    <w:lvl w:ilvl="0">
      <w:start w:val="1"/>
      <w:numFmt w:val="bullet"/>
      <w:pStyle w:val="Listepuces2"/>
      <w:lvlText w:val="•"/>
      <w:lvlJc w:val="left"/>
      <w:pPr>
        <w:ind w:left="587" w:hanging="360"/>
      </w:pPr>
      <w:rPr>
        <w:rFonts w:ascii="Arial" w:hAnsi="Arial" w:hint="default"/>
      </w:rPr>
    </w:lvl>
  </w:abstractNum>
  <w:abstractNum w:abstractNumId="5" w15:restartNumberingAfterBreak="0">
    <w:nsid w:val="FFFFFF89"/>
    <w:multiLevelType w:val="singleLevel"/>
    <w:tmpl w:val="1F183776"/>
    <w:lvl w:ilvl="0">
      <w:start w:val="1"/>
      <w:numFmt w:val="bullet"/>
      <w:pStyle w:val="Listepuces"/>
      <w:lvlText w:val="•"/>
      <w:lvlJc w:val="left"/>
      <w:pPr>
        <w:ind w:left="360" w:hanging="360"/>
      </w:pPr>
      <w:rPr>
        <w:rFonts w:ascii="Arial" w:hAnsi="Arial" w:hint="default"/>
      </w:rPr>
    </w:lvl>
  </w:abstractNum>
  <w:abstractNum w:abstractNumId="6" w15:restartNumberingAfterBreak="0">
    <w:nsid w:val="016E120B"/>
    <w:multiLevelType w:val="multilevel"/>
    <w:tmpl w:val="AECA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B31793"/>
    <w:multiLevelType w:val="hybridMultilevel"/>
    <w:tmpl w:val="236AFEB0"/>
    <w:lvl w:ilvl="0" w:tplc="AF42EB36">
      <w:start w:val="1"/>
      <w:numFmt w:val="lowerLetter"/>
      <w:pStyle w:val="AufzhlungAlphabetisch2"/>
      <w:lvlText w:val="%1)"/>
      <w:lvlJc w:val="left"/>
      <w:pPr>
        <w:ind w:left="833" w:hanging="360"/>
      </w:pPr>
    </w:lvl>
    <w:lvl w:ilvl="1" w:tplc="08070019">
      <w:start w:val="1"/>
      <w:numFmt w:val="lowerLetter"/>
      <w:lvlText w:val="%2."/>
      <w:lvlJc w:val="left"/>
      <w:pPr>
        <w:ind w:left="1553" w:hanging="360"/>
      </w:pPr>
    </w:lvl>
    <w:lvl w:ilvl="2" w:tplc="0807001B" w:tentative="1">
      <w:start w:val="1"/>
      <w:numFmt w:val="lowerRoman"/>
      <w:lvlText w:val="%3."/>
      <w:lvlJc w:val="right"/>
      <w:pPr>
        <w:ind w:left="2273" w:hanging="180"/>
      </w:pPr>
    </w:lvl>
    <w:lvl w:ilvl="3" w:tplc="0807000F" w:tentative="1">
      <w:start w:val="1"/>
      <w:numFmt w:val="decimal"/>
      <w:lvlText w:val="%4."/>
      <w:lvlJc w:val="left"/>
      <w:pPr>
        <w:ind w:left="2993" w:hanging="360"/>
      </w:pPr>
    </w:lvl>
    <w:lvl w:ilvl="4" w:tplc="08070019" w:tentative="1">
      <w:start w:val="1"/>
      <w:numFmt w:val="lowerLetter"/>
      <w:lvlText w:val="%5."/>
      <w:lvlJc w:val="left"/>
      <w:pPr>
        <w:ind w:left="3713" w:hanging="360"/>
      </w:pPr>
    </w:lvl>
    <w:lvl w:ilvl="5" w:tplc="0807001B" w:tentative="1">
      <w:start w:val="1"/>
      <w:numFmt w:val="lowerRoman"/>
      <w:lvlText w:val="%6."/>
      <w:lvlJc w:val="right"/>
      <w:pPr>
        <w:ind w:left="4433" w:hanging="180"/>
      </w:pPr>
    </w:lvl>
    <w:lvl w:ilvl="6" w:tplc="0807000F" w:tentative="1">
      <w:start w:val="1"/>
      <w:numFmt w:val="decimal"/>
      <w:lvlText w:val="%7."/>
      <w:lvlJc w:val="left"/>
      <w:pPr>
        <w:ind w:left="5153" w:hanging="360"/>
      </w:pPr>
    </w:lvl>
    <w:lvl w:ilvl="7" w:tplc="08070019" w:tentative="1">
      <w:start w:val="1"/>
      <w:numFmt w:val="lowerLetter"/>
      <w:lvlText w:val="%8."/>
      <w:lvlJc w:val="left"/>
      <w:pPr>
        <w:ind w:left="5873" w:hanging="360"/>
      </w:pPr>
    </w:lvl>
    <w:lvl w:ilvl="8" w:tplc="0807001B" w:tentative="1">
      <w:start w:val="1"/>
      <w:numFmt w:val="lowerRoman"/>
      <w:lvlText w:val="%9."/>
      <w:lvlJc w:val="right"/>
      <w:pPr>
        <w:ind w:left="6593" w:hanging="180"/>
      </w:pPr>
    </w:lvl>
  </w:abstractNum>
  <w:abstractNum w:abstractNumId="8" w15:restartNumberingAfterBreak="0">
    <w:nsid w:val="0B3472AE"/>
    <w:multiLevelType w:val="hybridMultilevel"/>
    <w:tmpl w:val="297CC98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12B55154"/>
    <w:multiLevelType w:val="multilevel"/>
    <w:tmpl w:val="2BEC7B20"/>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F32D5A"/>
    <w:multiLevelType w:val="multilevel"/>
    <w:tmpl w:val="27F42338"/>
    <w:lvl w:ilvl="0">
      <w:start w:val="4"/>
      <w:numFmt w:val="lowerLetter"/>
      <w:lvlText w:val="%1)"/>
      <w:lvlJc w:val="left"/>
      <w:pPr>
        <w:tabs>
          <w:tab w:val="num" w:pos="360"/>
        </w:tabs>
        <w:ind w:left="360" w:hanging="360"/>
      </w:pPr>
      <w:rPr>
        <w:rFonts w:hint="default"/>
        <w:sz w:val="20"/>
      </w:rPr>
    </w:lvl>
    <w:lvl w:ilvl="1">
      <w:start w:val="2"/>
      <w:numFmt w:val="decimal"/>
      <w:lvlText w:val="%2)"/>
      <w:lvlJc w:val="left"/>
      <w:pPr>
        <w:ind w:left="1080" w:hanging="360"/>
      </w:pPr>
      <w:rPr>
        <w:rFonts w:hint="default"/>
      </w:rPr>
    </w:lvl>
    <w:lvl w:ilvl="2">
      <w:start w:val="4"/>
      <w:numFmt w:val="lowerLetter"/>
      <w:lvlText w:val="%3)"/>
      <w:lvlJc w:val="left"/>
      <w:pPr>
        <w:ind w:left="1800" w:hanging="360"/>
      </w:pPr>
      <w:rPr>
        <w:rFonts w:hint="default"/>
        <w:b/>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8436B98"/>
    <w:multiLevelType w:val="hybridMultilevel"/>
    <w:tmpl w:val="C5FCF440"/>
    <w:lvl w:ilvl="0" w:tplc="69986C4C">
      <w:start w:val="1"/>
      <w:numFmt w:val="decimal"/>
      <w:pStyle w:val="AufzhlungNumerisch"/>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1A7B10A9"/>
    <w:multiLevelType w:val="hybridMultilevel"/>
    <w:tmpl w:val="687A91C4"/>
    <w:lvl w:ilvl="0" w:tplc="59A4581A">
      <w:start w:val="1"/>
      <w:numFmt w:val="bullet"/>
      <w:pStyle w:val="AufzhlungEbene1"/>
      <w:lvlText w:val=""/>
      <w:lvlJc w:val="left"/>
      <w:pPr>
        <w:ind w:left="36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C040D0A"/>
    <w:multiLevelType w:val="hybridMultilevel"/>
    <w:tmpl w:val="3074338E"/>
    <w:lvl w:ilvl="0" w:tplc="A8B2452C">
      <w:numFmt w:val="bullet"/>
      <w:pStyle w:val="AufzhlungStrich"/>
      <w:lvlText w:val="˗"/>
      <w:lvlJc w:val="left"/>
      <w:pPr>
        <w:ind w:left="587" w:hanging="360"/>
      </w:pPr>
      <w:rPr>
        <w:rFonts w:ascii="Arial" w:eastAsiaTheme="minorHAnsi" w:hAnsi="Arial" w:hint="default"/>
      </w:rPr>
    </w:lvl>
    <w:lvl w:ilvl="1" w:tplc="08070003" w:tentative="1">
      <w:start w:val="1"/>
      <w:numFmt w:val="bullet"/>
      <w:lvlText w:val="o"/>
      <w:lvlJc w:val="left"/>
      <w:pPr>
        <w:ind w:left="1780" w:hanging="360"/>
      </w:pPr>
      <w:rPr>
        <w:rFonts w:ascii="Courier New" w:hAnsi="Courier New" w:cs="Courier New" w:hint="default"/>
      </w:rPr>
    </w:lvl>
    <w:lvl w:ilvl="2" w:tplc="08070005" w:tentative="1">
      <w:start w:val="1"/>
      <w:numFmt w:val="bullet"/>
      <w:lvlText w:val=""/>
      <w:lvlJc w:val="left"/>
      <w:pPr>
        <w:ind w:left="2500" w:hanging="360"/>
      </w:pPr>
      <w:rPr>
        <w:rFonts w:ascii="Wingdings" w:hAnsi="Wingdings" w:hint="default"/>
      </w:rPr>
    </w:lvl>
    <w:lvl w:ilvl="3" w:tplc="08070001" w:tentative="1">
      <w:start w:val="1"/>
      <w:numFmt w:val="bullet"/>
      <w:lvlText w:val=""/>
      <w:lvlJc w:val="left"/>
      <w:pPr>
        <w:ind w:left="3220" w:hanging="360"/>
      </w:pPr>
      <w:rPr>
        <w:rFonts w:ascii="Symbol" w:hAnsi="Symbol" w:hint="default"/>
      </w:rPr>
    </w:lvl>
    <w:lvl w:ilvl="4" w:tplc="08070003" w:tentative="1">
      <w:start w:val="1"/>
      <w:numFmt w:val="bullet"/>
      <w:lvlText w:val="o"/>
      <w:lvlJc w:val="left"/>
      <w:pPr>
        <w:ind w:left="3940" w:hanging="360"/>
      </w:pPr>
      <w:rPr>
        <w:rFonts w:ascii="Courier New" w:hAnsi="Courier New" w:cs="Courier New" w:hint="default"/>
      </w:rPr>
    </w:lvl>
    <w:lvl w:ilvl="5" w:tplc="08070005" w:tentative="1">
      <w:start w:val="1"/>
      <w:numFmt w:val="bullet"/>
      <w:lvlText w:val=""/>
      <w:lvlJc w:val="left"/>
      <w:pPr>
        <w:ind w:left="4660" w:hanging="360"/>
      </w:pPr>
      <w:rPr>
        <w:rFonts w:ascii="Wingdings" w:hAnsi="Wingdings" w:hint="default"/>
      </w:rPr>
    </w:lvl>
    <w:lvl w:ilvl="6" w:tplc="08070001" w:tentative="1">
      <w:start w:val="1"/>
      <w:numFmt w:val="bullet"/>
      <w:lvlText w:val=""/>
      <w:lvlJc w:val="left"/>
      <w:pPr>
        <w:ind w:left="5380" w:hanging="360"/>
      </w:pPr>
      <w:rPr>
        <w:rFonts w:ascii="Symbol" w:hAnsi="Symbol" w:hint="default"/>
      </w:rPr>
    </w:lvl>
    <w:lvl w:ilvl="7" w:tplc="08070003" w:tentative="1">
      <w:start w:val="1"/>
      <w:numFmt w:val="bullet"/>
      <w:lvlText w:val="o"/>
      <w:lvlJc w:val="left"/>
      <w:pPr>
        <w:ind w:left="6100" w:hanging="360"/>
      </w:pPr>
      <w:rPr>
        <w:rFonts w:ascii="Courier New" w:hAnsi="Courier New" w:cs="Courier New" w:hint="default"/>
      </w:rPr>
    </w:lvl>
    <w:lvl w:ilvl="8" w:tplc="08070005" w:tentative="1">
      <w:start w:val="1"/>
      <w:numFmt w:val="bullet"/>
      <w:lvlText w:val=""/>
      <w:lvlJc w:val="left"/>
      <w:pPr>
        <w:ind w:left="6820" w:hanging="360"/>
      </w:pPr>
      <w:rPr>
        <w:rFonts w:ascii="Wingdings" w:hAnsi="Wingdings" w:hint="default"/>
      </w:rPr>
    </w:lvl>
  </w:abstractNum>
  <w:abstractNum w:abstractNumId="14" w15:restartNumberingAfterBreak="0">
    <w:nsid w:val="1E112D88"/>
    <w:multiLevelType w:val="hybridMultilevel"/>
    <w:tmpl w:val="F072FD5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23385F6E"/>
    <w:multiLevelType w:val="multilevel"/>
    <w:tmpl w:val="D2D4B9FA"/>
    <w:lvl w:ilvl="0">
      <w:start w:val="5"/>
      <w:numFmt w:val="lowerLetter"/>
      <w:lvlText w:val="%1)"/>
      <w:lvlJc w:val="left"/>
      <w:pPr>
        <w:tabs>
          <w:tab w:val="num" w:pos="360"/>
        </w:tabs>
        <w:ind w:left="360" w:hanging="360"/>
      </w:pPr>
      <w:rPr>
        <w:rFonts w:hint="default"/>
        <w:sz w:val="20"/>
      </w:rPr>
    </w:lvl>
    <w:lvl w:ilvl="1">
      <w:start w:val="2"/>
      <w:numFmt w:val="decimal"/>
      <w:lvlText w:val="%2)"/>
      <w:lvlJc w:val="left"/>
      <w:pPr>
        <w:ind w:left="1080" w:hanging="360"/>
      </w:pPr>
      <w:rPr>
        <w:rFonts w:hint="default"/>
      </w:rPr>
    </w:lvl>
    <w:lvl w:ilvl="2">
      <w:start w:val="5"/>
      <w:numFmt w:val="lowerLetter"/>
      <w:lvlText w:val="%3)"/>
      <w:lvlJc w:val="left"/>
      <w:pPr>
        <w:ind w:left="1800" w:hanging="360"/>
      </w:pPr>
      <w:rPr>
        <w:rFonts w:hint="default"/>
        <w:b/>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90D0A51"/>
    <w:multiLevelType w:val="hybridMultilevel"/>
    <w:tmpl w:val="EE4A411E"/>
    <w:lvl w:ilvl="0" w:tplc="5720C968">
      <w:start w:val="3"/>
      <w:numFmt w:val="lowerLetter"/>
      <w:lvlText w:val="%1)"/>
      <w:lvlJc w:val="left"/>
      <w:pPr>
        <w:ind w:left="3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2E8B52E7"/>
    <w:multiLevelType w:val="hybridMultilevel"/>
    <w:tmpl w:val="D7707546"/>
    <w:lvl w:ilvl="0" w:tplc="9C3E82EC">
      <w:start w:val="1"/>
      <w:numFmt w:val="decimal"/>
      <w:lvlText w:val="%1)"/>
      <w:lvlJc w:val="left"/>
      <w:pPr>
        <w:ind w:left="720" w:hanging="36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15:restartNumberingAfterBreak="0">
    <w:nsid w:val="2FD13097"/>
    <w:multiLevelType w:val="hybridMultilevel"/>
    <w:tmpl w:val="E4B49038"/>
    <w:lvl w:ilvl="0" w:tplc="A2762952">
      <w:start w:val="2"/>
      <w:numFmt w:val="bullet"/>
      <w:lvlText w:val=""/>
      <w:lvlJc w:val="left"/>
      <w:pPr>
        <w:ind w:left="720" w:hanging="360"/>
      </w:pPr>
      <w:rPr>
        <w:rFonts w:ascii="Wingdings" w:eastAsia="Calibr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379D3DAB"/>
    <w:multiLevelType w:val="multilevel"/>
    <w:tmpl w:val="013CC7F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lowerLetter"/>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501D99"/>
    <w:multiLevelType w:val="hybridMultilevel"/>
    <w:tmpl w:val="3E44296A"/>
    <w:lvl w:ilvl="0" w:tplc="91DE617C">
      <w:start w:val="1"/>
      <w:numFmt w:val="bullet"/>
      <w:pStyle w:val="AufzhlungBullet2"/>
      <w:lvlText w:val=""/>
      <w:lvlJc w:val="left"/>
      <w:pPr>
        <w:ind w:left="700" w:hanging="360"/>
      </w:pPr>
      <w:rPr>
        <w:rFonts w:ascii="Symbol" w:hAnsi="Symbol" w:hint="default"/>
        <w:sz w:val="16"/>
      </w:rPr>
    </w:lvl>
    <w:lvl w:ilvl="1" w:tplc="08070003" w:tentative="1">
      <w:start w:val="1"/>
      <w:numFmt w:val="bullet"/>
      <w:lvlText w:val="o"/>
      <w:lvlJc w:val="left"/>
      <w:pPr>
        <w:ind w:left="1667" w:hanging="360"/>
      </w:pPr>
      <w:rPr>
        <w:rFonts w:ascii="Courier New" w:hAnsi="Courier New" w:cs="Courier New" w:hint="default"/>
      </w:rPr>
    </w:lvl>
    <w:lvl w:ilvl="2" w:tplc="08070005" w:tentative="1">
      <w:start w:val="1"/>
      <w:numFmt w:val="bullet"/>
      <w:lvlText w:val=""/>
      <w:lvlJc w:val="left"/>
      <w:pPr>
        <w:ind w:left="2387" w:hanging="360"/>
      </w:pPr>
      <w:rPr>
        <w:rFonts w:ascii="Wingdings" w:hAnsi="Wingdings" w:hint="default"/>
      </w:rPr>
    </w:lvl>
    <w:lvl w:ilvl="3" w:tplc="08070001" w:tentative="1">
      <w:start w:val="1"/>
      <w:numFmt w:val="bullet"/>
      <w:lvlText w:val=""/>
      <w:lvlJc w:val="left"/>
      <w:pPr>
        <w:ind w:left="3107" w:hanging="360"/>
      </w:pPr>
      <w:rPr>
        <w:rFonts w:ascii="Symbol" w:hAnsi="Symbol" w:hint="default"/>
      </w:rPr>
    </w:lvl>
    <w:lvl w:ilvl="4" w:tplc="08070003" w:tentative="1">
      <w:start w:val="1"/>
      <w:numFmt w:val="bullet"/>
      <w:lvlText w:val="o"/>
      <w:lvlJc w:val="left"/>
      <w:pPr>
        <w:ind w:left="3827" w:hanging="360"/>
      </w:pPr>
      <w:rPr>
        <w:rFonts w:ascii="Courier New" w:hAnsi="Courier New" w:cs="Courier New" w:hint="default"/>
      </w:rPr>
    </w:lvl>
    <w:lvl w:ilvl="5" w:tplc="08070005" w:tentative="1">
      <w:start w:val="1"/>
      <w:numFmt w:val="bullet"/>
      <w:lvlText w:val=""/>
      <w:lvlJc w:val="left"/>
      <w:pPr>
        <w:ind w:left="4547" w:hanging="360"/>
      </w:pPr>
      <w:rPr>
        <w:rFonts w:ascii="Wingdings" w:hAnsi="Wingdings" w:hint="default"/>
      </w:rPr>
    </w:lvl>
    <w:lvl w:ilvl="6" w:tplc="08070001" w:tentative="1">
      <w:start w:val="1"/>
      <w:numFmt w:val="bullet"/>
      <w:lvlText w:val=""/>
      <w:lvlJc w:val="left"/>
      <w:pPr>
        <w:ind w:left="5267" w:hanging="360"/>
      </w:pPr>
      <w:rPr>
        <w:rFonts w:ascii="Symbol" w:hAnsi="Symbol" w:hint="default"/>
      </w:rPr>
    </w:lvl>
    <w:lvl w:ilvl="7" w:tplc="08070003" w:tentative="1">
      <w:start w:val="1"/>
      <w:numFmt w:val="bullet"/>
      <w:lvlText w:val="o"/>
      <w:lvlJc w:val="left"/>
      <w:pPr>
        <w:ind w:left="5987" w:hanging="360"/>
      </w:pPr>
      <w:rPr>
        <w:rFonts w:ascii="Courier New" w:hAnsi="Courier New" w:cs="Courier New" w:hint="default"/>
      </w:rPr>
    </w:lvl>
    <w:lvl w:ilvl="8" w:tplc="08070005" w:tentative="1">
      <w:start w:val="1"/>
      <w:numFmt w:val="bullet"/>
      <w:lvlText w:val=""/>
      <w:lvlJc w:val="left"/>
      <w:pPr>
        <w:ind w:left="6707" w:hanging="360"/>
      </w:pPr>
      <w:rPr>
        <w:rFonts w:ascii="Wingdings" w:hAnsi="Wingdings" w:hint="default"/>
      </w:rPr>
    </w:lvl>
  </w:abstractNum>
  <w:abstractNum w:abstractNumId="21" w15:restartNumberingAfterBreak="0">
    <w:nsid w:val="38E9014A"/>
    <w:multiLevelType w:val="hybridMultilevel"/>
    <w:tmpl w:val="2DE8653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39D31222"/>
    <w:multiLevelType w:val="multilevel"/>
    <w:tmpl w:val="B7583738"/>
    <w:lvl w:ilvl="0">
      <w:start w:val="2"/>
      <w:numFmt w:val="lowerLetter"/>
      <w:lvlText w:val="%1)"/>
      <w:lvlJc w:val="left"/>
      <w:pPr>
        <w:tabs>
          <w:tab w:val="num" w:pos="360"/>
        </w:tabs>
        <w:ind w:left="360" w:hanging="360"/>
      </w:pPr>
      <w:rPr>
        <w:rFonts w:hint="default"/>
        <w:sz w:val="20"/>
      </w:rPr>
    </w:lvl>
    <w:lvl w:ilvl="1">
      <w:start w:val="2"/>
      <w:numFmt w:val="decimal"/>
      <w:lvlText w:val="%2)"/>
      <w:lvlJc w:val="left"/>
      <w:pPr>
        <w:ind w:left="1080" w:hanging="360"/>
      </w:pPr>
      <w:rPr>
        <w:rFonts w:hint="default"/>
      </w:rPr>
    </w:lvl>
    <w:lvl w:ilvl="2">
      <w:start w:val="2"/>
      <w:numFmt w:val="lowerLetter"/>
      <w:lvlText w:val="%3)"/>
      <w:lvlJc w:val="left"/>
      <w:pPr>
        <w:ind w:left="1800" w:hanging="360"/>
      </w:pPr>
      <w:rPr>
        <w:rFonts w:hint="default"/>
        <w:b/>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3D68709D"/>
    <w:multiLevelType w:val="hybridMultilevel"/>
    <w:tmpl w:val="2C2E30EE"/>
    <w:lvl w:ilvl="0" w:tplc="A4668446">
      <w:start w:val="1"/>
      <w:numFmt w:val="lowerLetter"/>
      <w:pStyle w:val="AufzhlungAlphabetisch"/>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FA274B2"/>
    <w:multiLevelType w:val="hybridMultilevel"/>
    <w:tmpl w:val="1FB48A3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40BA6C07"/>
    <w:multiLevelType w:val="multilevel"/>
    <w:tmpl w:val="50F88C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207598"/>
    <w:multiLevelType w:val="hybridMultilevel"/>
    <w:tmpl w:val="5ADC459A"/>
    <w:lvl w:ilvl="0" w:tplc="100C0017">
      <w:start w:val="1"/>
      <w:numFmt w:val="lowerLetter"/>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4F08272D"/>
    <w:multiLevelType w:val="multilevel"/>
    <w:tmpl w:val="3F78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7107CD"/>
    <w:multiLevelType w:val="hybridMultilevel"/>
    <w:tmpl w:val="BC467ADE"/>
    <w:lvl w:ilvl="0" w:tplc="1CFC4D88">
      <w:start w:val="1"/>
      <w:numFmt w:val="bullet"/>
      <w:pStyle w:val="BaumschemaBullets"/>
      <w:lvlText w:val=""/>
      <w:lvlJc w:val="left"/>
      <w:pPr>
        <w:ind w:left="1494" w:hanging="360"/>
      </w:pPr>
      <w:rPr>
        <w:rFonts w:ascii="Symbol" w:hAnsi="Symbol" w:hint="default"/>
      </w:rPr>
    </w:lvl>
    <w:lvl w:ilvl="1" w:tplc="87B6C40E">
      <w:start w:val="1"/>
      <w:numFmt w:val="bullet"/>
      <w:lvlText w:val="­"/>
      <w:lvlJc w:val="left"/>
      <w:pPr>
        <w:ind w:left="2574" w:hanging="360"/>
      </w:pPr>
      <w:rPr>
        <w:rFonts w:ascii="Courier New" w:hAnsi="Courier New" w:hint="default"/>
      </w:rPr>
    </w:lvl>
    <w:lvl w:ilvl="2" w:tplc="08070005" w:tentative="1">
      <w:start w:val="1"/>
      <w:numFmt w:val="bullet"/>
      <w:lvlText w:val=""/>
      <w:lvlJc w:val="left"/>
      <w:pPr>
        <w:ind w:left="3294" w:hanging="360"/>
      </w:pPr>
      <w:rPr>
        <w:rFonts w:ascii="Wingdings" w:hAnsi="Wingdings" w:hint="default"/>
      </w:rPr>
    </w:lvl>
    <w:lvl w:ilvl="3" w:tplc="08070001" w:tentative="1">
      <w:start w:val="1"/>
      <w:numFmt w:val="bullet"/>
      <w:lvlText w:val=""/>
      <w:lvlJc w:val="left"/>
      <w:pPr>
        <w:ind w:left="4014" w:hanging="360"/>
      </w:pPr>
      <w:rPr>
        <w:rFonts w:ascii="Symbol" w:hAnsi="Symbol" w:hint="default"/>
      </w:rPr>
    </w:lvl>
    <w:lvl w:ilvl="4" w:tplc="08070003" w:tentative="1">
      <w:start w:val="1"/>
      <w:numFmt w:val="bullet"/>
      <w:lvlText w:val="o"/>
      <w:lvlJc w:val="left"/>
      <w:pPr>
        <w:ind w:left="4734" w:hanging="360"/>
      </w:pPr>
      <w:rPr>
        <w:rFonts w:ascii="Courier New" w:hAnsi="Courier New" w:cs="Courier New" w:hint="default"/>
      </w:rPr>
    </w:lvl>
    <w:lvl w:ilvl="5" w:tplc="08070005" w:tentative="1">
      <w:start w:val="1"/>
      <w:numFmt w:val="bullet"/>
      <w:lvlText w:val=""/>
      <w:lvlJc w:val="left"/>
      <w:pPr>
        <w:ind w:left="5454" w:hanging="360"/>
      </w:pPr>
      <w:rPr>
        <w:rFonts w:ascii="Wingdings" w:hAnsi="Wingdings" w:hint="default"/>
      </w:rPr>
    </w:lvl>
    <w:lvl w:ilvl="6" w:tplc="08070001" w:tentative="1">
      <w:start w:val="1"/>
      <w:numFmt w:val="bullet"/>
      <w:lvlText w:val=""/>
      <w:lvlJc w:val="left"/>
      <w:pPr>
        <w:ind w:left="6174" w:hanging="360"/>
      </w:pPr>
      <w:rPr>
        <w:rFonts w:ascii="Symbol" w:hAnsi="Symbol" w:hint="default"/>
      </w:rPr>
    </w:lvl>
    <w:lvl w:ilvl="7" w:tplc="08070003" w:tentative="1">
      <w:start w:val="1"/>
      <w:numFmt w:val="bullet"/>
      <w:lvlText w:val="o"/>
      <w:lvlJc w:val="left"/>
      <w:pPr>
        <w:ind w:left="6894" w:hanging="360"/>
      </w:pPr>
      <w:rPr>
        <w:rFonts w:ascii="Courier New" w:hAnsi="Courier New" w:cs="Courier New" w:hint="default"/>
      </w:rPr>
    </w:lvl>
    <w:lvl w:ilvl="8" w:tplc="08070005" w:tentative="1">
      <w:start w:val="1"/>
      <w:numFmt w:val="bullet"/>
      <w:lvlText w:val=""/>
      <w:lvlJc w:val="left"/>
      <w:pPr>
        <w:ind w:left="7614" w:hanging="360"/>
      </w:pPr>
      <w:rPr>
        <w:rFonts w:ascii="Wingdings" w:hAnsi="Wingdings" w:hint="default"/>
      </w:rPr>
    </w:lvl>
  </w:abstractNum>
  <w:abstractNum w:abstractNumId="29" w15:restartNumberingAfterBreak="0">
    <w:nsid w:val="53907451"/>
    <w:multiLevelType w:val="hybridMultilevel"/>
    <w:tmpl w:val="1B0050FE"/>
    <w:lvl w:ilvl="0" w:tplc="200A8558">
      <w:numFmt w:val="bullet"/>
      <w:pStyle w:val="AufzhlungKstchen"/>
      <w:lvlText w:val="□"/>
      <w:lvlJc w:val="left"/>
      <w:pPr>
        <w:ind w:left="360" w:hanging="360"/>
      </w:pPr>
      <w:rPr>
        <w:rFonts w:ascii="Arial" w:hAnsi="Arial" w:hint="default"/>
        <w:b w:val="0"/>
        <w:i w:val="0"/>
        <w:sz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7477949"/>
    <w:multiLevelType w:val="hybridMultilevel"/>
    <w:tmpl w:val="6AF48528"/>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1" w15:restartNumberingAfterBreak="0">
    <w:nsid w:val="59974F16"/>
    <w:multiLevelType w:val="multilevel"/>
    <w:tmpl w:val="993CF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B56148"/>
    <w:multiLevelType w:val="multilevel"/>
    <w:tmpl w:val="CA6C0FDC"/>
    <w:lvl w:ilvl="0">
      <w:start w:val="1"/>
      <w:numFmt w:val="lowerLetter"/>
      <w:lvlText w:val="%1)"/>
      <w:lvlJc w:val="left"/>
      <w:pPr>
        <w:tabs>
          <w:tab w:val="num" w:pos="360"/>
        </w:tabs>
        <w:ind w:left="360" w:hanging="360"/>
      </w:pPr>
      <w:rPr>
        <w:rFonts w:hint="default"/>
        <w:b/>
        <w:sz w:val="20"/>
      </w:rPr>
    </w:lvl>
    <w:lvl w:ilvl="1">
      <w:start w:val="2"/>
      <w:numFmt w:val="decimal"/>
      <w:lvlText w:val="%2)"/>
      <w:lvlJc w:val="left"/>
      <w:pPr>
        <w:ind w:left="1080" w:hanging="360"/>
      </w:pPr>
      <w:rPr>
        <w:rFonts w:hint="default"/>
      </w:rPr>
    </w:lvl>
    <w:lvl w:ilvl="2">
      <w:start w:val="6"/>
      <w:numFmt w:val="lowerLetter"/>
      <w:lvlText w:val="%3)"/>
      <w:lvlJc w:val="left"/>
      <w:pPr>
        <w:ind w:left="1800" w:hanging="360"/>
      </w:pPr>
      <w:rPr>
        <w:rFonts w:hint="default"/>
        <w:b/>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3DC4DCA"/>
    <w:multiLevelType w:val="hybridMultilevel"/>
    <w:tmpl w:val="5C28FCFA"/>
    <w:lvl w:ilvl="0" w:tplc="A5EE3CA8">
      <w:start w:val="1"/>
      <w:numFmt w:val="bullet"/>
      <w:pStyle w:val="AufzhlungBullet"/>
      <w:lvlText w:val=""/>
      <w:lvlJc w:val="left"/>
      <w:pPr>
        <w:ind w:left="700" w:hanging="360"/>
      </w:pPr>
      <w:rPr>
        <w:rFonts w:ascii="Symbol" w:hAnsi="Symbol" w:hint="default"/>
        <w:sz w:val="16"/>
      </w:rPr>
    </w:lvl>
    <w:lvl w:ilvl="1" w:tplc="08070003" w:tentative="1">
      <w:start w:val="1"/>
      <w:numFmt w:val="bullet"/>
      <w:lvlText w:val="o"/>
      <w:lvlJc w:val="left"/>
      <w:pPr>
        <w:ind w:left="1667" w:hanging="360"/>
      </w:pPr>
      <w:rPr>
        <w:rFonts w:ascii="Courier New" w:hAnsi="Courier New" w:cs="Courier New" w:hint="default"/>
      </w:rPr>
    </w:lvl>
    <w:lvl w:ilvl="2" w:tplc="08070005" w:tentative="1">
      <w:start w:val="1"/>
      <w:numFmt w:val="bullet"/>
      <w:lvlText w:val=""/>
      <w:lvlJc w:val="left"/>
      <w:pPr>
        <w:ind w:left="2387" w:hanging="360"/>
      </w:pPr>
      <w:rPr>
        <w:rFonts w:ascii="Wingdings" w:hAnsi="Wingdings" w:hint="default"/>
      </w:rPr>
    </w:lvl>
    <w:lvl w:ilvl="3" w:tplc="08070001" w:tentative="1">
      <w:start w:val="1"/>
      <w:numFmt w:val="bullet"/>
      <w:lvlText w:val=""/>
      <w:lvlJc w:val="left"/>
      <w:pPr>
        <w:ind w:left="3107" w:hanging="360"/>
      </w:pPr>
      <w:rPr>
        <w:rFonts w:ascii="Symbol" w:hAnsi="Symbol" w:hint="default"/>
      </w:rPr>
    </w:lvl>
    <w:lvl w:ilvl="4" w:tplc="08070003" w:tentative="1">
      <w:start w:val="1"/>
      <w:numFmt w:val="bullet"/>
      <w:lvlText w:val="o"/>
      <w:lvlJc w:val="left"/>
      <w:pPr>
        <w:ind w:left="3827" w:hanging="360"/>
      </w:pPr>
      <w:rPr>
        <w:rFonts w:ascii="Courier New" w:hAnsi="Courier New" w:cs="Courier New" w:hint="default"/>
      </w:rPr>
    </w:lvl>
    <w:lvl w:ilvl="5" w:tplc="08070005" w:tentative="1">
      <w:start w:val="1"/>
      <w:numFmt w:val="bullet"/>
      <w:lvlText w:val=""/>
      <w:lvlJc w:val="left"/>
      <w:pPr>
        <w:ind w:left="4547" w:hanging="360"/>
      </w:pPr>
      <w:rPr>
        <w:rFonts w:ascii="Wingdings" w:hAnsi="Wingdings" w:hint="default"/>
      </w:rPr>
    </w:lvl>
    <w:lvl w:ilvl="6" w:tplc="08070001" w:tentative="1">
      <w:start w:val="1"/>
      <w:numFmt w:val="bullet"/>
      <w:lvlText w:val=""/>
      <w:lvlJc w:val="left"/>
      <w:pPr>
        <w:ind w:left="5267" w:hanging="360"/>
      </w:pPr>
      <w:rPr>
        <w:rFonts w:ascii="Symbol" w:hAnsi="Symbol" w:hint="default"/>
      </w:rPr>
    </w:lvl>
    <w:lvl w:ilvl="7" w:tplc="08070003" w:tentative="1">
      <w:start w:val="1"/>
      <w:numFmt w:val="bullet"/>
      <w:lvlText w:val="o"/>
      <w:lvlJc w:val="left"/>
      <w:pPr>
        <w:ind w:left="5987" w:hanging="360"/>
      </w:pPr>
      <w:rPr>
        <w:rFonts w:ascii="Courier New" w:hAnsi="Courier New" w:cs="Courier New" w:hint="default"/>
      </w:rPr>
    </w:lvl>
    <w:lvl w:ilvl="8" w:tplc="08070005" w:tentative="1">
      <w:start w:val="1"/>
      <w:numFmt w:val="bullet"/>
      <w:lvlText w:val=""/>
      <w:lvlJc w:val="left"/>
      <w:pPr>
        <w:ind w:left="6707" w:hanging="360"/>
      </w:pPr>
      <w:rPr>
        <w:rFonts w:ascii="Wingdings" w:hAnsi="Wingdings" w:hint="default"/>
      </w:rPr>
    </w:lvl>
  </w:abstractNum>
  <w:abstractNum w:abstractNumId="34" w15:restartNumberingAfterBreak="0">
    <w:nsid w:val="6B1B38A6"/>
    <w:multiLevelType w:val="hybridMultilevel"/>
    <w:tmpl w:val="00D66C80"/>
    <w:lvl w:ilvl="0" w:tplc="100C0017">
      <w:start w:val="1"/>
      <w:numFmt w:val="lowerLetter"/>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5" w15:restartNumberingAfterBreak="0">
    <w:nsid w:val="6B7D7077"/>
    <w:multiLevelType w:val="hybridMultilevel"/>
    <w:tmpl w:val="BA98EC0A"/>
    <w:lvl w:ilvl="0" w:tplc="9D80D970">
      <w:start w:val="1"/>
      <w:numFmt w:val="decimal"/>
      <w:pStyle w:val="NummerierungEbene1"/>
      <w:lvlText w:val="%1."/>
      <w:lvlJc w:val="left"/>
      <w:pPr>
        <w:ind w:left="720" w:hanging="360"/>
      </w:pPr>
    </w:lvl>
    <w:lvl w:ilvl="1" w:tplc="60A2AC0E" w:tentative="1">
      <w:start w:val="1"/>
      <w:numFmt w:val="lowerLetter"/>
      <w:lvlText w:val="%2."/>
      <w:lvlJc w:val="left"/>
      <w:pPr>
        <w:ind w:left="1440" w:hanging="360"/>
      </w:pPr>
    </w:lvl>
    <w:lvl w:ilvl="2" w:tplc="0212D678" w:tentative="1">
      <w:start w:val="1"/>
      <w:numFmt w:val="lowerRoman"/>
      <w:lvlText w:val="%3."/>
      <w:lvlJc w:val="right"/>
      <w:pPr>
        <w:ind w:left="2160" w:hanging="180"/>
      </w:pPr>
    </w:lvl>
    <w:lvl w:ilvl="3" w:tplc="38F2F576" w:tentative="1">
      <w:start w:val="1"/>
      <w:numFmt w:val="decimal"/>
      <w:lvlText w:val="%4."/>
      <w:lvlJc w:val="left"/>
      <w:pPr>
        <w:ind w:left="2880" w:hanging="360"/>
      </w:pPr>
    </w:lvl>
    <w:lvl w:ilvl="4" w:tplc="49F6D3BE" w:tentative="1">
      <w:start w:val="1"/>
      <w:numFmt w:val="lowerLetter"/>
      <w:lvlText w:val="%5."/>
      <w:lvlJc w:val="left"/>
      <w:pPr>
        <w:ind w:left="3600" w:hanging="360"/>
      </w:pPr>
    </w:lvl>
    <w:lvl w:ilvl="5" w:tplc="AD9A978A" w:tentative="1">
      <w:start w:val="1"/>
      <w:numFmt w:val="lowerRoman"/>
      <w:lvlText w:val="%6."/>
      <w:lvlJc w:val="right"/>
      <w:pPr>
        <w:ind w:left="4320" w:hanging="180"/>
      </w:pPr>
    </w:lvl>
    <w:lvl w:ilvl="6" w:tplc="F0EA0B1A" w:tentative="1">
      <w:start w:val="1"/>
      <w:numFmt w:val="decimal"/>
      <w:lvlText w:val="%7."/>
      <w:lvlJc w:val="left"/>
      <w:pPr>
        <w:ind w:left="5040" w:hanging="360"/>
      </w:pPr>
    </w:lvl>
    <w:lvl w:ilvl="7" w:tplc="1EBA2140" w:tentative="1">
      <w:start w:val="1"/>
      <w:numFmt w:val="lowerLetter"/>
      <w:lvlText w:val="%8."/>
      <w:lvlJc w:val="left"/>
      <w:pPr>
        <w:ind w:left="5760" w:hanging="360"/>
      </w:pPr>
    </w:lvl>
    <w:lvl w:ilvl="8" w:tplc="E5F6BD9E" w:tentative="1">
      <w:start w:val="1"/>
      <w:numFmt w:val="lowerRoman"/>
      <w:lvlText w:val="%9."/>
      <w:lvlJc w:val="right"/>
      <w:pPr>
        <w:ind w:left="6480" w:hanging="180"/>
      </w:pPr>
    </w:lvl>
  </w:abstractNum>
  <w:abstractNum w:abstractNumId="36" w15:restartNumberingAfterBreak="0">
    <w:nsid w:val="6E1C7267"/>
    <w:multiLevelType w:val="multilevel"/>
    <w:tmpl w:val="7894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0A0FCE"/>
    <w:multiLevelType w:val="multilevel"/>
    <w:tmpl w:val="63E2396A"/>
    <w:lvl w:ilvl="0">
      <w:start w:val="1"/>
      <w:numFmt w:val="decimal"/>
      <w:pStyle w:val="Titre1"/>
      <w:lvlText w:val="%1"/>
      <w:lvlJc w:val="left"/>
      <w:pPr>
        <w:ind w:left="2062" w:hanging="360"/>
      </w:pPr>
      <w:rPr>
        <w:rFonts w:hint="default"/>
      </w:rPr>
    </w:lvl>
    <w:lvl w:ilvl="1">
      <w:start w:val="1"/>
      <w:numFmt w:val="decimal"/>
      <w:pStyle w:val="Titre2"/>
      <w:lvlText w:val="%1.%2"/>
      <w:lvlJc w:val="left"/>
      <w:pPr>
        <w:ind w:left="2278" w:hanging="576"/>
      </w:pPr>
    </w:lvl>
    <w:lvl w:ilvl="2">
      <w:start w:val="1"/>
      <w:numFmt w:val="decimal"/>
      <w:pStyle w:val="Titre3"/>
      <w:lvlText w:val="%1.%2.%3"/>
      <w:lvlJc w:val="left"/>
      <w:pPr>
        <w:ind w:left="2422" w:hanging="720"/>
      </w:pPr>
    </w:lvl>
    <w:lvl w:ilvl="3">
      <w:start w:val="1"/>
      <w:numFmt w:val="decimal"/>
      <w:pStyle w:val="Titre4"/>
      <w:lvlText w:val="%1.%2.%3.%4"/>
      <w:lvlJc w:val="left"/>
      <w:pPr>
        <w:ind w:left="2566" w:hanging="864"/>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710" w:hanging="1008"/>
      </w:pPr>
    </w:lvl>
    <w:lvl w:ilvl="5">
      <w:start w:val="1"/>
      <w:numFmt w:val="decimal"/>
      <w:lvlText w:val="%1.%2.%3.%4.%5.%6"/>
      <w:lvlJc w:val="left"/>
      <w:pPr>
        <w:ind w:left="2854" w:hanging="1152"/>
      </w:pPr>
    </w:lvl>
    <w:lvl w:ilvl="6">
      <w:start w:val="1"/>
      <w:numFmt w:val="decimal"/>
      <w:lvlText w:val="%1.%2.%3.%4.%5.%6.%7"/>
      <w:lvlJc w:val="left"/>
      <w:pPr>
        <w:ind w:left="2998" w:hanging="1296"/>
      </w:pPr>
    </w:lvl>
    <w:lvl w:ilvl="7">
      <w:start w:val="1"/>
      <w:numFmt w:val="decimal"/>
      <w:lvlText w:val="%1.%2.%3.%4.%5.%6.%7.%8"/>
      <w:lvlJc w:val="left"/>
      <w:pPr>
        <w:ind w:left="3142" w:hanging="1440"/>
      </w:pPr>
    </w:lvl>
    <w:lvl w:ilvl="8">
      <w:start w:val="1"/>
      <w:numFmt w:val="decimal"/>
      <w:lvlText w:val="%1.%2.%3.%4.%5.%6.%7.%8.%9"/>
      <w:lvlJc w:val="left"/>
      <w:pPr>
        <w:ind w:left="3286" w:hanging="1584"/>
      </w:pPr>
    </w:lvl>
  </w:abstractNum>
  <w:abstractNum w:abstractNumId="38" w15:restartNumberingAfterBreak="0">
    <w:nsid w:val="78B62F01"/>
    <w:multiLevelType w:val="hybridMultilevel"/>
    <w:tmpl w:val="555AE084"/>
    <w:lvl w:ilvl="0" w:tplc="A2762952">
      <w:start w:val="2"/>
      <w:numFmt w:val="bullet"/>
      <w:lvlText w:val=""/>
      <w:lvlJc w:val="left"/>
      <w:pPr>
        <w:ind w:left="720" w:hanging="360"/>
      </w:pPr>
      <w:rPr>
        <w:rFonts w:ascii="Wingdings" w:eastAsia="Calibr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9" w15:restartNumberingAfterBreak="0">
    <w:nsid w:val="7BD622EF"/>
    <w:multiLevelType w:val="multilevel"/>
    <w:tmpl w:val="3296068A"/>
    <w:lvl w:ilvl="0">
      <w:start w:val="6"/>
      <w:numFmt w:val="lowerLetter"/>
      <w:lvlText w:val="%1)"/>
      <w:lvlJc w:val="left"/>
      <w:pPr>
        <w:tabs>
          <w:tab w:val="num" w:pos="360"/>
        </w:tabs>
        <w:ind w:left="360" w:hanging="360"/>
      </w:pPr>
      <w:rPr>
        <w:rFonts w:hint="default"/>
        <w:b/>
        <w:sz w:val="20"/>
      </w:rPr>
    </w:lvl>
    <w:lvl w:ilvl="1">
      <w:start w:val="2"/>
      <w:numFmt w:val="decimal"/>
      <w:lvlText w:val="%2)"/>
      <w:lvlJc w:val="left"/>
      <w:pPr>
        <w:ind w:left="1080" w:hanging="360"/>
      </w:pPr>
      <w:rPr>
        <w:rFonts w:hint="default"/>
      </w:rPr>
    </w:lvl>
    <w:lvl w:ilvl="2">
      <w:start w:val="6"/>
      <w:numFmt w:val="lowerLetter"/>
      <w:lvlText w:val="%3)"/>
      <w:lvlJc w:val="left"/>
      <w:pPr>
        <w:ind w:left="1800" w:hanging="360"/>
      </w:pPr>
      <w:rPr>
        <w:rFonts w:hint="default"/>
        <w:b/>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D324A9E"/>
    <w:multiLevelType w:val="multilevel"/>
    <w:tmpl w:val="8A24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5"/>
  </w:num>
  <w:num w:numId="3">
    <w:abstractNumId w:val="4"/>
  </w:num>
  <w:num w:numId="4">
    <w:abstractNumId w:val="3"/>
  </w:num>
  <w:num w:numId="5">
    <w:abstractNumId w:val="2"/>
  </w:num>
  <w:num w:numId="6">
    <w:abstractNumId w:val="1"/>
  </w:num>
  <w:num w:numId="7">
    <w:abstractNumId w:val="0"/>
  </w:num>
  <w:num w:numId="8">
    <w:abstractNumId w:val="35"/>
  </w:num>
  <w:num w:numId="9">
    <w:abstractNumId w:val="23"/>
  </w:num>
  <w:num w:numId="10">
    <w:abstractNumId w:val="11"/>
  </w:num>
  <w:num w:numId="11">
    <w:abstractNumId w:val="12"/>
  </w:num>
  <w:num w:numId="12">
    <w:abstractNumId w:val="33"/>
  </w:num>
  <w:num w:numId="13">
    <w:abstractNumId w:val="13"/>
  </w:num>
  <w:num w:numId="14">
    <w:abstractNumId w:val="29"/>
  </w:num>
  <w:num w:numId="15">
    <w:abstractNumId w:val="7"/>
  </w:num>
  <w:num w:numId="16">
    <w:abstractNumId w:val="20"/>
  </w:num>
  <w:num w:numId="17">
    <w:abstractNumId w:val="28"/>
  </w:num>
  <w:num w:numId="18">
    <w:abstractNumId w:val="30"/>
  </w:num>
  <w:num w:numId="19">
    <w:abstractNumId w:val="17"/>
  </w:num>
  <w:num w:numId="20">
    <w:abstractNumId w:val="14"/>
  </w:num>
  <w:num w:numId="21">
    <w:abstractNumId w:val="21"/>
  </w:num>
  <w:num w:numId="22">
    <w:abstractNumId w:val="19"/>
  </w:num>
  <w:num w:numId="23">
    <w:abstractNumId w:val="6"/>
  </w:num>
  <w:num w:numId="24">
    <w:abstractNumId w:val="27"/>
  </w:num>
  <w:num w:numId="25">
    <w:abstractNumId w:val="36"/>
  </w:num>
  <w:num w:numId="26">
    <w:abstractNumId w:val="31"/>
  </w:num>
  <w:num w:numId="27">
    <w:abstractNumId w:val="40"/>
  </w:num>
  <w:num w:numId="28">
    <w:abstractNumId w:val="9"/>
  </w:num>
  <w:num w:numId="29">
    <w:abstractNumId w:val="8"/>
  </w:num>
  <w:num w:numId="30">
    <w:abstractNumId w:val="38"/>
  </w:num>
  <w:num w:numId="31">
    <w:abstractNumId w:val="24"/>
  </w:num>
  <w:num w:numId="32">
    <w:abstractNumId w:val="22"/>
  </w:num>
  <w:num w:numId="33">
    <w:abstractNumId w:val="34"/>
  </w:num>
  <w:num w:numId="34">
    <w:abstractNumId w:val="16"/>
  </w:num>
  <w:num w:numId="35">
    <w:abstractNumId w:val="10"/>
  </w:num>
  <w:num w:numId="36">
    <w:abstractNumId w:val="15"/>
  </w:num>
  <w:num w:numId="37">
    <w:abstractNumId w:val="39"/>
  </w:num>
  <w:num w:numId="38">
    <w:abstractNumId w:val="32"/>
  </w:num>
  <w:num w:numId="39">
    <w:abstractNumId w:val="25"/>
  </w:num>
  <w:num w:numId="40">
    <w:abstractNumId w:val="18"/>
  </w:num>
  <w:num w:numId="41">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08"/>
  <w:autoHyphenation/>
  <w:hyphenationZone w:val="284"/>
  <w:drawingGridHorizontalSpacing w:val="9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FD7"/>
    <w:rsid w:val="00001025"/>
    <w:rsid w:val="000011B5"/>
    <w:rsid w:val="00011160"/>
    <w:rsid w:val="00017257"/>
    <w:rsid w:val="00020F74"/>
    <w:rsid w:val="000317BF"/>
    <w:rsid w:val="000332BD"/>
    <w:rsid w:val="00033EFF"/>
    <w:rsid w:val="000376D6"/>
    <w:rsid w:val="00041EC4"/>
    <w:rsid w:val="00043E93"/>
    <w:rsid w:val="00047F0A"/>
    <w:rsid w:val="00050A30"/>
    <w:rsid w:val="00053B00"/>
    <w:rsid w:val="00060FD7"/>
    <w:rsid w:val="00072FDA"/>
    <w:rsid w:val="00080EC0"/>
    <w:rsid w:val="00086F16"/>
    <w:rsid w:val="00092BA4"/>
    <w:rsid w:val="000968B8"/>
    <w:rsid w:val="000B4871"/>
    <w:rsid w:val="000C7502"/>
    <w:rsid w:val="000D6249"/>
    <w:rsid w:val="000E04FC"/>
    <w:rsid w:val="000E131D"/>
    <w:rsid w:val="000F31A6"/>
    <w:rsid w:val="000F54F4"/>
    <w:rsid w:val="000F6437"/>
    <w:rsid w:val="00105226"/>
    <w:rsid w:val="00107DF7"/>
    <w:rsid w:val="0011599C"/>
    <w:rsid w:val="00115F5C"/>
    <w:rsid w:val="001161F1"/>
    <w:rsid w:val="00116B40"/>
    <w:rsid w:val="00117698"/>
    <w:rsid w:val="001176D6"/>
    <w:rsid w:val="00126AAE"/>
    <w:rsid w:val="00130AFD"/>
    <w:rsid w:val="001330A9"/>
    <w:rsid w:val="001368BE"/>
    <w:rsid w:val="00136E6C"/>
    <w:rsid w:val="00137B81"/>
    <w:rsid w:val="001402B2"/>
    <w:rsid w:val="00153690"/>
    <w:rsid w:val="00156F99"/>
    <w:rsid w:val="00171A9B"/>
    <w:rsid w:val="00171ADE"/>
    <w:rsid w:val="001742CD"/>
    <w:rsid w:val="001809A4"/>
    <w:rsid w:val="001815FC"/>
    <w:rsid w:val="0018624D"/>
    <w:rsid w:val="001954A0"/>
    <w:rsid w:val="001A04E9"/>
    <w:rsid w:val="001A5729"/>
    <w:rsid w:val="001B0DAC"/>
    <w:rsid w:val="001C101E"/>
    <w:rsid w:val="001C2C2D"/>
    <w:rsid w:val="001C49D7"/>
    <w:rsid w:val="001C651A"/>
    <w:rsid w:val="001D55D7"/>
    <w:rsid w:val="001E2718"/>
    <w:rsid w:val="001E46CD"/>
    <w:rsid w:val="001E76F9"/>
    <w:rsid w:val="001F4D40"/>
    <w:rsid w:val="001F7219"/>
    <w:rsid w:val="002001C4"/>
    <w:rsid w:val="00201068"/>
    <w:rsid w:val="00205E4E"/>
    <w:rsid w:val="00210DB0"/>
    <w:rsid w:val="00211347"/>
    <w:rsid w:val="00220687"/>
    <w:rsid w:val="00220B22"/>
    <w:rsid w:val="00221CED"/>
    <w:rsid w:val="00225553"/>
    <w:rsid w:val="00226B25"/>
    <w:rsid w:val="002273EB"/>
    <w:rsid w:val="002342B9"/>
    <w:rsid w:val="0023516C"/>
    <w:rsid w:val="0025375B"/>
    <w:rsid w:val="00253793"/>
    <w:rsid w:val="00254C07"/>
    <w:rsid w:val="002569F9"/>
    <w:rsid w:val="00257663"/>
    <w:rsid w:val="00264CF7"/>
    <w:rsid w:val="002653A4"/>
    <w:rsid w:val="0026709F"/>
    <w:rsid w:val="002704EF"/>
    <w:rsid w:val="00270F56"/>
    <w:rsid w:val="00274BAF"/>
    <w:rsid w:val="002824EA"/>
    <w:rsid w:val="0028253C"/>
    <w:rsid w:val="00282D77"/>
    <w:rsid w:val="00284D15"/>
    <w:rsid w:val="0029669C"/>
    <w:rsid w:val="002A1BE6"/>
    <w:rsid w:val="002A2A1A"/>
    <w:rsid w:val="002A343A"/>
    <w:rsid w:val="002A3541"/>
    <w:rsid w:val="002A47B7"/>
    <w:rsid w:val="002B28D5"/>
    <w:rsid w:val="002B2E3E"/>
    <w:rsid w:val="002B5E6D"/>
    <w:rsid w:val="002B5FD8"/>
    <w:rsid w:val="002C09B7"/>
    <w:rsid w:val="002C0CD9"/>
    <w:rsid w:val="002C0EAD"/>
    <w:rsid w:val="002C45F2"/>
    <w:rsid w:val="002C4E2F"/>
    <w:rsid w:val="002D248C"/>
    <w:rsid w:val="002F0567"/>
    <w:rsid w:val="002F1E10"/>
    <w:rsid w:val="002F6D1C"/>
    <w:rsid w:val="00300B07"/>
    <w:rsid w:val="00304411"/>
    <w:rsid w:val="00312555"/>
    <w:rsid w:val="0031313B"/>
    <w:rsid w:val="00316CDF"/>
    <w:rsid w:val="00330212"/>
    <w:rsid w:val="003314ED"/>
    <w:rsid w:val="00331895"/>
    <w:rsid w:val="00333233"/>
    <w:rsid w:val="00335198"/>
    <w:rsid w:val="00336242"/>
    <w:rsid w:val="003423FF"/>
    <w:rsid w:val="00343DAD"/>
    <w:rsid w:val="00344C19"/>
    <w:rsid w:val="003477B8"/>
    <w:rsid w:val="00350EF7"/>
    <w:rsid w:val="00367303"/>
    <w:rsid w:val="003709D3"/>
    <w:rsid w:val="0037210A"/>
    <w:rsid w:val="00380B34"/>
    <w:rsid w:val="00382FCC"/>
    <w:rsid w:val="0038366E"/>
    <w:rsid w:val="00386150"/>
    <w:rsid w:val="00392706"/>
    <w:rsid w:val="0039440E"/>
    <w:rsid w:val="00397A40"/>
    <w:rsid w:val="003A1F44"/>
    <w:rsid w:val="003A5F4C"/>
    <w:rsid w:val="003B2D34"/>
    <w:rsid w:val="003B38A9"/>
    <w:rsid w:val="003B43EF"/>
    <w:rsid w:val="003B6920"/>
    <w:rsid w:val="003B6D38"/>
    <w:rsid w:val="003B6F01"/>
    <w:rsid w:val="003C4491"/>
    <w:rsid w:val="003C5D2A"/>
    <w:rsid w:val="003D029C"/>
    <w:rsid w:val="003D0648"/>
    <w:rsid w:val="003E03FF"/>
    <w:rsid w:val="003E0C34"/>
    <w:rsid w:val="003E2221"/>
    <w:rsid w:val="003E555C"/>
    <w:rsid w:val="003F1FD1"/>
    <w:rsid w:val="003F4579"/>
    <w:rsid w:val="004041B6"/>
    <w:rsid w:val="004077D2"/>
    <w:rsid w:val="00410202"/>
    <w:rsid w:val="004172A4"/>
    <w:rsid w:val="0042013E"/>
    <w:rsid w:val="0042165E"/>
    <w:rsid w:val="004249A8"/>
    <w:rsid w:val="00427834"/>
    <w:rsid w:val="0043255B"/>
    <w:rsid w:val="00433FF6"/>
    <w:rsid w:val="00447593"/>
    <w:rsid w:val="00452870"/>
    <w:rsid w:val="00456AC0"/>
    <w:rsid w:val="00457812"/>
    <w:rsid w:val="00460C7C"/>
    <w:rsid w:val="00461C01"/>
    <w:rsid w:val="00461E75"/>
    <w:rsid w:val="0046588B"/>
    <w:rsid w:val="00474560"/>
    <w:rsid w:val="0047623C"/>
    <w:rsid w:val="0048456B"/>
    <w:rsid w:val="00484F28"/>
    <w:rsid w:val="00491F06"/>
    <w:rsid w:val="0049251C"/>
    <w:rsid w:val="00495A36"/>
    <w:rsid w:val="00496578"/>
    <w:rsid w:val="004A1BFD"/>
    <w:rsid w:val="004A6038"/>
    <w:rsid w:val="004A69DB"/>
    <w:rsid w:val="004B0BD3"/>
    <w:rsid w:val="004B5E29"/>
    <w:rsid w:val="004B6CD7"/>
    <w:rsid w:val="004B70FA"/>
    <w:rsid w:val="004B774E"/>
    <w:rsid w:val="004C2768"/>
    <w:rsid w:val="004D6F99"/>
    <w:rsid w:val="004E49DA"/>
    <w:rsid w:val="004F02CC"/>
    <w:rsid w:val="004F2C78"/>
    <w:rsid w:val="004F310E"/>
    <w:rsid w:val="004F3897"/>
    <w:rsid w:val="00511149"/>
    <w:rsid w:val="005123B1"/>
    <w:rsid w:val="00515655"/>
    <w:rsid w:val="00515DD9"/>
    <w:rsid w:val="00516D78"/>
    <w:rsid w:val="005213FB"/>
    <w:rsid w:val="0052305C"/>
    <w:rsid w:val="00527207"/>
    <w:rsid w:val="005309E8"/>
    <w:rsid w:val="00532E39"/>
    <w:rsid w:val="00541911"/>
    <w:rsid w:val="005427BE"/>
    <w:rsid w:val="005518E6"/>
    <w:rsid w:val="005540B1"/>
    <w:rsid w:val="0055482B"/>
    <w:rsid w:val="005618CF"/>
    <w:rsid w:val="00571A80"/>
    <w:rsid w:val="005759AC"/>
    <w:rsid w:val="00585B19"/>
    <w:rsid w:val="00591C56"/>
    <w:rsid w:val="005A43BD"/>
    <w:rsid w:val="005B2359"/>
    <w:rsid w:val="005B25DA"/>
    <w:rsid w:val="005C2A1A"/>
    <w:rsid w:val="005D1E40"/>
    <w:rsid w:val="005D2603"/>
    <w:rsid w:val="005D3494"/>
    <w:rsid w:val="005D586D"/>
    <w:rsid w:val="005E03DD"/>
    <w:rsid w:val="005E0E18"/>
    <w:rsid w:val="005E24BF"/>
    <w:rsid w:val="005E24E4"/>
    <w:rsid w:val="005E3AAE"/>
    <w:rsid w:val="005E4E9C"/>
    <w:rsid w:val="005E592A"/>
    <w:rsid w:val="005E7BC6"/>
    <w:rsid w:val="005F1C4B"/>
    <w:rsid w:val="005F5337"/>
    <w:rsid w:val="005F7763"/>
    <w:rsid w:val="00603F4B"/>
    <w:rsid w:val="00606511"/>
    <w:rsid w:val="006120E0"/>
    <w:rsid w:val="006138AA"/>
    <w:rsid w:val="00614674"/>
    <w:rsid w:val="00614B23"/>
    <w:rsid w:val="00615B2E"/>
    <w:rsid w:val="00617CA0"/>
    <w:rsid w:val="00620759"/>
    <w:rsid w:val="00623C4F"/>
    <w:rsid w:val="0062592A"/>
    <w:rsid w:val="00626570"/>
    <w:rsid w:val="006322F6"/>
    <w:rsid w:val="00632E35"/>
    <w:rsid w:val="00640147"/>
    <w:rsid w:val="006430AE"/>
    <w:rsid w:val="00644E2F"/>
    <w:rsid w:val="00646FB1"/>
    <w:rsid w:val="006514D4"/>
    <w:rsid w:val="00654893"/>
    <w:rsid w:val="006561D7"/>
    <w:rsid w:val="00657564"/>
    <w:rsid w:val="00660DAD"/>
    <w:rsid w:val="00663F58"/>
    <w:rsid w:val="00666B7D"/>
    <w:rsid w:val="00671F76"/>
    <w:rsid w:val="006767D0"/>
    <w:rsid w:val="00676A8F"/>
    <w:rsid w:val="006834FF"/>
    <w:rsid w:val="00684743"/>
    <w:rsid w:val="0068697A"/>
    <w:rsid w:val="0068756D"/>
    <w:rsid w:val="0069248A"/>
    <w:rsid w:val="00692716"/>
    <w:rsid w:val="00692A54"/>
    <w:rsid w:val="00694F92"/>
    <w:rsid w:val="006950DE"/>
    <w:rsid w:val="006A4475"/>
    <w:rsid w:val="006B1184"/>
    <w:rsid w:val="006B2080"/>
    <w:rsid w:val="006B2644"/>
    <w:rsid w:val="006B284E"/>
    <w:rsid w:val="006B29EC"/>
    <w:rsid w:val="006B3F40"/>
    <w:rsid w:val="006C0956"/>
    <w:rsid w:val="006C17BE"/>
    <w:rsid w:val="006C2DEC"/>
    <w:rsid w:val="006C772B"/>
    <w:rsid w:val="006D1F3A"/>
    <w:rsid w:val="006D3B5E"/>
    <w:rsid w:val="006D574D"/>
    <w:rsid w:val="006D5E3F"/>
    <w:rsid w:val="006E0C63"/>
    <w:rsid w:val="006E2885"/>
    <w:rsid w:val="006E3712"/>
    <w:rsid w:val="006E56E8"/>
    <w:rsid w:val="006F35EF"/>
    <w:rsid w:val="006F6FDA"/>
    <w:rsid w:val="006F7222"/>
    <w:rsid w:val="00702885"/>
    <w:rsid w:val="00704B26"/>
    <w:rsid w:val="00705CE7"/>
    <w:rsid w:val="007131F6"/>
    <w:rsid w:val="00717829"/>
    <w:rsid w:val="00723281"/>
    <w:rsid w:val="00727A88"/>
    <w:rsid w:val="00734F31"/>
    <w:rsid w:val="0073620C"/>
    <w:rsid w:val="007371C9"/>
    <w:rsid w:val="00740568"/>
    <w:rsid w:val="0074480C"/>
    <w:rsid w:val="0074650C"/>
    <w:rsid w:val="00747498"/>
    <w:rsid w:val="0075072E"/>
    <w:rsid w:val="00751D33"/>
    <w:rsid w:val="00756C16"/>
    <w:rsid w:val="0075737B"/>
    <w:rsid w:val="0076288B"/>
    <w:rsid w:val="00775182"/>
    <w:rsid w:val="007A63C4"/>
    <w:rsid w:val="007B1588"/>
    <w:rsid w:val="007B3563"/>
    <w:rsid w:val="007B4734"/>
    <w:rsid w:val="007C0FB7"/>
    <w:rsid w:val="007C2721"/>
    <w:rsid w:val="007C32BA"/>
    <w:rsid w:val="007C649D"/>
    <w:rsid w:val="007C7A4E"/>
    <w:rsid w:val="007D0F73"/>
    <w:rsid w:val="007D731F"/>
    <w:rsid w:val="007D7D03"/>
    <w:rsid w:val="007E7391"/>
    <w:rsid w:val="007F383B"/>
    <w:rsid w:val="007F68C6"/>
    <w:rsid w:val="00805675"/>
    <w:rsid w:val="0081145D"/>
    <w:rsid w:val="00814959"/>
    <w:rsid w:val="00823A4D"/>
    <w:rsid w:val="0082549A"/>
    <w:rsid w:val="00825582"/>
    <w:rsid w:val="008267E6"/>
    <w:rsid w:val="00830E74"/>
    <w:rsid w:val="0083128C"/>
    <w:rsid w:val="008343B3"/>
    <w:rsid w:val="00837F5C"/>
    <w:rsid w:val="0084019D"/>
    <w:rsid w:val="00843266"/>
    <w:rsid w:val="00847785"/>
    <w:rsid w:val="008507C6"/>
    <w:rsid w:val="00852DD3"/>
    <w:rsid w:val="008530A8"/>
    <w:rsid w:val="00853D45"/>
    <w:rsid w:val="00853E34"/>
    <w:rsid w:val="00855A6D"/>
    <w:rsid w:val="00857193"/>
    <w:rsid w:val="008577DC"/>
    <w:rsid w:val="00863216"/>
    <w:rsid w:val="00870139"/>
    <w:rsid w:val="008752C5"/>
    <w:rsid w:val="00875D3C"/>
    <w:rsid w:val="008825A9"/>
    <w:rsid w:val="008874EE"/>
    <w:rsid w:val="00891BD5"/>
    <w:rsid w:val="0089422F"/>
    <w:rsid w:val="008947A6"/>
    <w:rsid w:val="00894979"/>
    <w:rsid w:val="008957F3"/>
    <w:rsid w:val="008A11FF"/>
    <w:rsid w:val="008A3B0C"/>
    <w:rsid w:val="008A51AF"/>
    <w:rsid w:val="008A5BF6"/>
    <w:rsid w:val="008A6823"/>
    <w:rsid w:val="008A6EF4"/>
    <w:rsid w:val="008A7628"/>
    <w:rsid w:val="008B3197"/>
    <w:rsid w:val="008B38FC"/>
    <w:rsid w:val="008B4563"/>
    <w:rsid w:val="008B578D"/>
    <w:rsid w:val="008C263A"/>
    <w:rsid w:val="008C7F39"/>
    <w:rsid w:val="008D3817"/>
    <w:rsid w:val="008D4434"/>
    <w:rsid w:val="008E0C72"/>
    <w:rsid w:val="008E134C"/>
    <w:rsid w:val="008E73AA"/>
    <w:rsid w:val="008F257C"/>
    <w:rsid w:val="00901186"/>
    <w:rsid w:val="009150A6"/>
    <w:rsid w:val="00917320"/>
    <w:rsid w:val="00922828"/>
    <w:rsid w:val="00923F55"/>
    <w:rsid w:val="009242E5"/>
    <w:rsid w:val="0092615A"/>
    <w:rsid w:val="009274C3"/>
    <w:rsid w:val="009312C4"/>
    <w:rsid w:val="00941563"/>
    <w:rsid w:val="00946A64"/>
    <w:rsid w:val="00946F56"/>
    <w:rsid w:val="00947DCE"/>
    <w:rsid w:val="00950930"/>
    <w:rsid w:val="00954224"/>
    <w:rsid w:val="00954EF3"/>
    <w:rsid w:val="00955F3A"/>
    <w:rsid w:val="009572B5"/>
    <w:rsid w:val="0097298B"/>
    <w:rsid w:val="00973CC2"/>
    <w:rsid w:val="00980179"/>
    <w:rsid w:val="0098029E"/>
    <w:rsid w:val="00980A8C"/>
    <w:rsid w:val="0098108B"/>
    <w:rsid w:val="009902E3"/>
    <w:rsid w:val="009922EE"/>
    <w:rsid w:val="00992CE3"/>
    <w:rsid w:val="00993F91"/>
    <w:rsid w:val="009969CB"/>
    <w:rsid w:val="00996FF6"/>
    <w:rsid w:val="009A2A5E"/>
    <w:rsid w:val="009A2CE6"/>
    <w:rsid w:val="009A6833"/>
    <w:rsid w:val="009B1F0E"/>
    <w:rsid w:val="009B2E5A"/>
    <w:rsid w:val="009C1A18"/>
    <w:rsid w:val="009C62E8"/>
    <w:rsid w:val="009C6E1D"/>
    <w:rsid w:val="009D0DB4"/>
    <w:rsid w:val="009D33DA"/>
    <w:rsid w:val="009D556D"/>
    <w:rsid w:val="009D77DD"/>
    <w:rsid w:val="009E0474"/>
    <w:rsid w:val="00A0251B"/>
    <w:rsid w:val="00A1039D"/>
    <w:rsid w:val="00A123B0"/>
    <w:rsid w:val="00A23680"/>
    <w:rsid w:val="00A30E49"/>
    <w:rsid w:val="00A35565"/>
    <w:rsid w:val="00A4067F"/>
    <w:rsid w:val="00A44F08"/>
    <w:rsid w:val="00A51717"/>
    <w:rsid w:val="00A52CC2"/>
    <w:rsid w:val="00A667F0"/>
    <w:rsid w:val="00A7799A"/>
    <w:rsid w:val="00A84786"/>
    <w:rsid w:val="00A861A3"/>
    <w:rsid w:val="00A904C4"/>
    <w:rsid w:val="00A905D7"/>
    <w:rsid w:val="00A91409"/>
    <w:rsid w:val="00A92169"/>
    <w:rsid w:val="00A921A9"/>
    <w:rsid w:val="00A974DD"/>
    <w:rsid w:val="00AA0062"/>
    <w:rsid w:val="00AA02AE"/>
    <w:rsid w:val="00AA5D2D"/>
    <w:rsid w:val="00AA7F14"/>
    <w:rsid w:val="00AB3D8B"/>
    <w:rsid w:val="00AB6DCB"/>
    <w:rsid w:val="00AB6F24"/>
    <w:rsid w:val="00AC2D69"/>
    <w:rsid w:val="00AC325D"/>
    <w:rsid w:val="00AC5FD7"/>
    <w:rsid w:val="00AD05DB"/>
    <w:rsid w:val="00AD2895"/>
    <w:rsid w:val="00AD6193"/>
    <w:rsid w:val="00AD76AA"/>
    <w:rsid w:val="00AE2BB2"/>
    <w:rsid w:val="00AE76EC"/>
    <w:rsid w:val="00AF1914"/>
    <w:rsid w:val="00AF192B"/>
    <w:rsid w:val="00AF7E97"/>
    <w:rsid w:val="00B00DCB"/>
    <w:rsid w:val="00B0466F"/>
    <w:rsid w:val="00B269B1"/>
    <w:rsid w:val="00B30A29"/>
    <w:rsid w:val="00B33B55"/>
    <w:rsid w:val="00B377C6"/>
    <w:rsid w:val="00B4244A"/>
    <w:rsid w:val="00B42712"/>
    <w:rsid w:val="00B454F6"/>
    <w:rsid w:val="00B464FB"/>
    <w:rsid w:val="00B46BAF"/>
    <w:rsid w:val="00B50068"/>
    <w:rsid w:val="00B56BFC"/>
    <w:rsid w:val="00B60436"/>
    <w:rsid w:val="00B60844"/>
    <w:rsid w:val="00B624F4"/>
    <w:rsid w:val="00B6646F"/>
    <w:rsid w:val="00B67716"/>
    <w:rsid w:val="00B70E6B"/>
    <w:rsid w:val="00B733E4"/>
    <w:rsid w:val="00B760E8"/>
    <w:rsid w:val="00B81F17"/>
    <w:rsid w:val="00B863C3"/>
    <w:rsid w:val="00B9357A"/>
    <w:rsid w:val="00B936DA"/>
    <w:rsid w:val="00BA0967"/>
    <w:rsid w:val="00BA47B0"/>
    <w:rsid w:val="00BA4F19"/>
    <w:rsid w:val="00BA5FDD"/>
    <w:rsid w:val="00BB0EC3"/>
    <w:rsid w:val="00BB6076"/>
    <w:rsid w:val="00BB664D"/>
    <w:rsid w:val="00BB68A1"/>
    <w:rsid w:val="00BD3229"/>
    <w:rsid w:val="00BD6C96"/>
    <w:rsid w:val="00BD72FE"/>
    <w:rsid w:val="00BE2508"/>
    <w:rsid w:val="00BE3D79"/>
    <w:rsid w:val="00BE4AB0"/>
    <w:rsid w:val="00BE5312"/>
    <w:rsid w:val="00BE6D87"/>
    <w:rsid w:val="00BE73F2"/>
    <w:rsid w:val="00BE7DC1"/>
    <w:rsid w:val="00BF1A2A"/>
    <w:rsid w:val="00BF35A4"/>
    <w:rsid w:val="00BF6B0F"/>
    <w:rsid w:val="00BF6C0B"/>
    <w:rsid w:val="00BF6D0A"/>
    <w:rsid w:val="00C06E0A"/>
    <w:rsid w:val="00C13299"/>
    <w:rsid w:val="00C204FB"/>
    <w:rsid w:val="00C21F2F"/>
    <w:rsid w:val="00C27815"/>
    <w:rsid w:val="00C300DE"/>
    <w:rsid w:val="00C32886"/>
    <w:rsid w:val="00C35B91"/>
    <w:rsid w:val="00C4024A"/>
    <w:rsid w:val="00C422BE"/>
    <w:rsid w:val="00C42B3B"/>
    <w:rsid w:val="00C45788"/>
    <w:rsid w:val="00C47B4B"/>
    <w:rsid w:val="00C53FFE"/>
    <w:rsid w:val="00C614BA"/>
    <w:rsid w:val="00C62424"/>
    <w:rsid w:val="00C62D78"/>
    <w:rsid w:val="00C6407C"/>
    <w:rsid w:val="00C72D4E"/>
    <w:rsid w:val="00C7640B"/>
    <w:rsid w:val="00C8111D"/>
    <w:rsid w:val="00C851FA"/>
    <w:rsid w:val="00C852E4"/>
    <w:rsid w:val="00C940E8"/>
    <w:rsid w:val="00C969D3"/>
    <w:rsid w:val="00C96F48"/>
    <w:rsid w:val="00CA5382"/>
    <w:rsid w:val="00CC046F"/>
    <w:rsid w:val="00CC05C6"/>
    <w:rsid w:val="00CC0C6B"/>
    <w:rsid w:val="00CC27AF"/>
    <w:rsid w:val="00CC369F"/>
    <w:rsid w:val="00CC73F9"/>
    <w:rsid w:val="00CD1C9C"/>
    <w:rsid w:val="00CD2490"/>
    <w:rsid w:val="00CD4C19"/>
    <w:rsid w:val="00CD7B11"/>
    <w:rsid w:val="00CE3C40"/>
    <w:rsid w:val="00CF5A18"/>
    <w:rsid w:val="00D047EE"/>
    <w:rsid w:val="00D11651"/>
    <w:rsid w:val="00D152D6"/>
    <w:rsid w:val="00D158CB"/>
    <w:rsid w:val="00D21314"/>
    <w:rsid w:val="00D2396D"/>
    <w:rsid w:val="00D27198"/>
    <w:rsid w:val="00D321A5"/>
    <w:rsid w:val="00D40CCC"/>
    <w:rsid w:val="00D412CC"/>
    <w:rsid w:val="00D45598"/>
    <w:rsid w:val="00D4747C"/>
    <w:rsid w:val="00D47A5D"/>
    <w:rsid w:val="00D50541"/>
    <w:rsid w:val="00D51CA5"/>
    <w:rsid w:val="00D52367"/>
    <w:rsid w:val="00D5778F"/>
    <w:rsid w:val="00D61EF3"/>
    <w:rsid w:val="00D63E5A"/>
    <w:rsid w:val="00D66FA3"/>
    <w:rsid w:val="00D72B55"/>
    <w:rsid w:val="00D73B3E"/>
    <w:rsid w:val="00D75113"/>
    <w:rsid w:val="00D7668E"/>
    <w:rsid w:val="00D8281E"/>
    <w:rsid w:val="00D85787"/>
    <w:rsid w:val="00D860C1"/>
    <w:rsid w:val="00D873C2"/>
    <w:rsid w:val="00D95F50"/>
    <w:rsid w:val="00D96767"/>
    <w:rsid w:val="00DA56AC"/>
    <w:rsid w:val="00DA719E"/>
    <w:rsid w:val="00DC13C4"/>
    <w:rsid w:val="00DC23EA"/>
    <w:rsid w:val="00DE1AB1"/>
    <w:rsid w:val="00DE1E53"/>
    <w:rsid w:val="00DF05C6"/>
    <w:rsid w:val="00DF4B6E"/>
    <w:rsid w:val="00DF6C38"/>
    <w:rsid w:val="00E051F5"/>
    <w:rsid w:val="00E06CFE"/>
    <w:rsid w:val="00E11562"/>
    <w:rsid w:val="00E1628E"/>
    <w:rsid w:val="00E21353"/>
    <w:rsid w:val="00E2398E"/>
    <w:rsid w:val="00E26123"/>
    <w:rsid w:val="00E35F8A"/>
    <w:rsid w:val="00E36C1F"/>
    <w:rsid w:val="00E458D5"/>
    <w:rsid w:val="00E47F7A"/>
    <w:rsid w:val="00E50977"/>
    <w:rsid w:val="00E538F8"/>
    <w:rsid w:val="00E55BAF"/>
    <w:rsid w:val="00E57F29"/>
    <w:rsid w:val="00E61DA8"/>
    <w:rsid w:val="00E655F8"/>
    <w:rsid w:val="00E72E12"/>
    <w:rsid w:val="00E855C5"/>
    <w:rsid w:val="00E859D0"/>
    <w:rsid w:val="00E87F96"/>
    <w:rsid w:val="00E92098"/>
    <w:rsid w:val="00E945C3"/>
    <w:rsid w:val="00E95DE9"/>
    <w:rsid w:val="00EA1FD0"/>
    <w:rsid w:val="00EB05D5"/>
    <w:rsid w:val="00EB0E3F"/>
    <w:rsid w:val="00EB2923"/>
    <w:rsid w:val="00EB2DDA"/>
    <w:rsid w:val="00EB586A"/>
    <w:rsid w:val="00EC0427"/>
    <w:rsid w:val="00EC10B8"/>
    <w:rsid w:val="00EC1793"/>
    <w:rsid w:val="00EC4EF9"/>
    <w:rsid w:val="00EC557D"/>
    <w:rsid w:val="00ED5B8E"/>
    <w:rsid w:val="00EE00B9"/>
    <w:rsid w:val="00EE168F"/>
    <w:rsid w:val="00EF03D5"/>
    <w:rsid w:val="00EF0906"/>
    <w:rsid w:val="00EF38BA"/>
    <w:rsid w:val="00EF5675"/>
    <w:rsid w:val="00F00E2C"/>
    <w:rsid w:val="00F04850"/>
    <w:rsid w:val="00F06425"/>
    <w:rsid w:val="00F079C5"/>
    <w:rsid w:val="00F11380"/>
    <w:rsid w:val="00F12BD5"/>
    <w:rsid w:val="00F133C9"/>
    <w:rsid w:val="00F336D6"/>
    <w:rsid w:val="00F34209"/>
    <w:rsid w:val="00F355DA"/>
    <w:rsid w:val="00F408E6"/>
    <w:rsid w:val="00F440EE"/>
    <w:rsid w:val="00F44316"/>
    <w:rsid w:val="00F47F9F"/>
    <w:rsid w:val="00F53607"/>
    <w:rsid w:val="00F556E1"/>
    <w:rsid w:val="00F5704B"/>
    <w:rsid w:val="00F57F29"/>
    <w:rsid w:val="00F640FC"/>
    <w:rsid w:val="00F64DE8"/>
    <w:rsid w:val="00F65190"/>
    <w:rsid w:val="00F74A29"/>
    <w:rsid w:val="00F759D5"/>
    <w:rsid w:val="00F75FCC"/>
    <w:rsid w:val="00F81E01"/>
    <w:rsid w:val="00F82B9C"/>
    <w:rsid w:val="00F83544"/>
    <w:rsid w:val="00F93E5F"/>
    <w:rsid w:val="00FA12FB"/>
    <w:rsid w:val="00FA2E0B"/>
    <w:rsid w:val="00FA3788"/>
    <w:rsid w:val="00FA5795"/>
    <w:rsid w:val="00FA5E26"/>
    <w:rsid w:val="00FB7DBD"/>
    <w:rsid w:val="00FC12C3"/>
    <w:rsid w:val="00FC7F38"/>
    <w:rsid w:val="00FD14A2"/>
    <w:rsid w:val="00FD1A0E"/>
    <w:rsid w:val="00FD29E6"/>
    <w:rsid w:val="00FD4CF7"/>
    <w:rsid w:val="00FE5C72"/>
    <w:rsid w:val="00FE7139"/>
    <w:rsid w:val="00FE78EC"/>
    <w:rsid w:val="00FF1C9B"/>
    <w:rsid w:val="00FF2725"/>
    <w:rsid w:val="00FF64A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08A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heme="minorBidi"/>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4"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F5C"/>
    <w:pPr>
      <w:spacing w:line="240" w:lineRule="atLeast"/>
    </w:pPr>
  </w:style>
  <w:style w:type="paragraph" w:styleId="Titre1">
    <w:name w:val="heading 1"/>
    <w:basedOn w:val="Normal"/>
    <w:next w:val="Titre2"/>
    <w:link w:val="Titre1Car"/>
    <w:qFormat/>
    <w:rsid w:val="00115F5C"/>
    <w:pPr>
      <w:keepNext/>
      <w:numPr>
        <w:numId w:val="1"/>
      </w:numPr>
      <w:tabs>
        <w:tab w:val="left" w:pos="1701"/>
      </w:tabs>
      <w:spacing w:after="454" w:line="350" w:lineRule="atLeast"/>
      <w:outlineLvl w:val="0"/>
    </w:pPr>
    <w:rPr>
      <w:rFonts w:eastAsiaTheme="majorEastAsia" w:cstheme="majorBidi"/>
      <w:b/>
      <w:bCs/>
      <w:sz w:val="33"/>
      <w:szCs w:val="28"/>
    </w:rPr>
  </w:style>
  <w:style w:type="paragraph" w:styleId="Titre2">
    <w:name w:val="heading 2"/>
    <w:basedOn w:val="Titre1"/>
    <w:next w:val="Titre3"/>
    <w:link w:val="Titre2Car"/>
    <w:qFormat/>
    <w:rsid w:val="00115F5C"/>
    <w:pPr>
      <w:numPr>
        <w:ilvl w:val="1"/>
      </w:numPr>
      <w:spacing w:before="567" w:after="227" w:line="320" w:lineRule="atLeast"/>
      <w:outlineLvl w:val="1"/>
    </w:pPr>
    <w:rPr>
      <w:bCs w:val="0"/>
      <w:sz w:val="28"/>
      <w:szCs w:val="26"/>
    </w:rPr>
  </w:style>
  <w:style w:type="paragraph" w:styleId="Titre3">
    <w:name w:val="heading 3"/>
    <w:basedOn w:val="Titre2"/>
    <w:next w:val="Normal"/>
    <w:link w:val="Titre3Car"/>
    <w:qFormat/>
    <w:rsid w:val="00115F5C"/>
    <w:pPr>
      <w:numPr>
        <w:ilvl w:val="2"/>
      </w:numPr>
      <w:outlineLvl w:val="2"/>
    </w:pPr>
    <w:rPr>
      <w:b w:val="0"/>
      <w:bCs/>
    </w:rPr>
  </w:style>
  <w:style w:type="paragraph" w:styleId="Titre4">
    <w:name w:val="heading 4"/>
    <w:basedOn w:val="Titre3"/>
    <w:next w:val="Normal"/>
    <w:link w:val="Titre4Car"/>
    <w:uiPriority w:val="4"/>
    <w:semiHidden/>
    <w:qFormat/>
    <w:rsid w:val="00115F5C"/>
    <w:pPr>
      <w:numPr>
        <w:ilvl w:val="3"/>
      </w:numPr>
      <w:spacing w:after="0"/>
      <w:outlineLvl w:val="3"/>
    </w:pPr>
    <w:rPr>
      <w:bCs w:val="0"/>
      <w:iCs/>
    </w:rPr>
  </w:style>
  <w:style w:type="paragraph" w:styleId="Titre6">
    <w:name w:val="heading 6"/>
    <w:basedOn w:val="Normal"/>
    <w:next w:val="Normal"/>
    <w:link w:val="Titre6Car"/>
    <w:uiPriority w:val="9"/>
    <w:semiHidden/>
    <w:qFormat/>
    <w:rsid w:val="008947A6"/>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15F5C"/>
    <w:rPr>
      <w:rFonts w:eastAsiaTheme="majorEastAsia" w:cstheme="majorBidi"/>
      <w:b/>
      <w:bCs/>
      <w:sz w:val="33"/>
      <w:szCs w:val="28"/>
    </w:rPr>
  </w:style>
  <w:style w:type="character" w:customStyle="1" w:styleId="Titre2Car">
    <w:name w:val="Titre 2 Car"/>
    <w:basedOn w:val="Policepardfaut"/>
    <w:link w:val="Titre2"/>
    <w:rsid w:val="00115F5C"/>
    <w:rPr>
      <w:rFonts w:eastAsiaTheme="majorEastAsia" w:cstheme="majorBidi"/>
      <w:b/>
      <w:sz w:val="28"/>
      <w:szCs w:val="26"/>
    </w:rPr>
  </w:style>
  <w:style w:type="character" w:customStyle="1" w:styleId="Titre3Car">
    <w:name w:val="Titre 3 Car"/>
    <w:basedOn w:val="Policepardfaut"/>
    <w:link w:val="Titre3"/>
    <w:rsid w:val="00115F5C"/>
    <w:rPr>
      <w:rFonts w:eastAsiaTheme="majorEastAsia" w:cstheme="majorBidi"/>
      <w:bCs/>
      <w:sz w:val="28"/>
      <w:szCs w:val="26"/>
    </w:rPr>
  </w:style>
  <w:style w:type="character" w:customStyle="1" w:styleId="Titre4Car">
    <w:name w:val="Titre 4 Car"/>
    <w:basedOn w:val="Policepardfaut"/>
    <w:link w:val="Titre4"/>
    <w:uiPriority w:val="4"/>
    <w:semiHidden/>
    <w:rsid w:val="00115F5C"/>
    <w:rPr>
      <w:rFonts w:eastAsiaTheme="majorEastAsia" w:cstheme="majorBidi"/>
      <w:iCs/>
      <w:sz w:val="28"/>
      <w:szCs w:val="26"/>
    </w:rPr>
  </w:style>
  <w:style w:type="paragraph" w:styleId="Textedebulles">
    <w:name w:val="Balloon Text"/>
    <w:basedOn w:val="Normal"/>
    <w:link w:val="TextedebullesCar"/>
    <w:uiPriority w:val="99"/>
    <w:semiHidden/>
    <w:unhideWhenUsed/>
    <w:rsid w:val="00115F5C"/>
    <w:rPr>
      <w:rFonts w:ascii="Tahoma" w:hAnsi="Tahoma" w:cs="Tahoma"/>
      <w:sz w:val="16"/>
      <w:szCs w:val="16"/>
    </w:rPr>
  </w:style>
  <w:style w:type="character" w:customStyle="1" w:styleId="TextedebullesCar">
    <w:name w:val="Texte de bulles Car"/>
    <w:basedOn w:val="Policepardfaut"/>
    <w:link w:val="Textedebulles"/>
    <w:uiPriority w:val="99"/>
    <w:semiHidden/>
    <w:rsid w:val="00115F5C"/>
    <w:rPr>
      <w:rFonts w:ascii="Tahoma" w:eastAsiaTheme="minorHAnsi" w:hAnsi="Tahoma" w:cs="Tahoma"/>
      <w:spacing w:val="3"/>
      <w:sz w:val="16"/>
      <w:szCs w:val="16"/>
      <w:lang w:eastAsia="en-US"/>
    </w:rPr>
  </w:style>
  <w:style w:type="paragraph" w:styleId="En-tte">
    <w:name w:val="header"/>
    <w:basedOn w:val="Normal"/>
    <w:link w:val="En-tteCar"/>
    <w:uiPriority w:val="99"/>
    <w:rsid w:val="00115F5C"/>
    <w:pPr>
      <w:spacing w:after="660" w:line="350" w:lineRule="atLeast"/>
    </w:pPr>
    <w:rPr>
      <w:b/>
      <w:noProof/>
      <w:sz w:val="33"/>
    </w:rPr>
  </w:style>
  <w:style w:type="character" w:customStyle="1" w:styleId="En-tteCar">
    <w:name w:val="En-tête Car"/>
    <w:basedOn w:val="Policepardfaut"/>
    <w:link w:val="En-tte"/>
    <w:uiPriority w:val="99"/>
    <w:rsid w:val="00115F5C"/>
    <w:rPr>
      <w:rFonts w:eastAsiaTheme="minorHAnsi" w:cstheme="minorBidi"/>
      <w:b/>
      <w:noProof/>
      <w:spacing w:val="3"/>
      <w:sz w:val="33"/>
      <w:lang w:eastAsia="en-US"/>
    </w:rPr>
  </w:style>
  <w:style w:type="paragraph" w:styleId="Pieddepage">
    <w:name w:val="footer"/>
    <w:basedOn w:val="Normal"/>
    <w:link w:val="PieddepageCar"/>
    <w:uiPriority w:val="99"/>
    <w:rsid w:val="00115F5C"/>
    <w:pPr>
      <w:spacing w:line="190" w:lineRule="atLeast"/>
    </w:pPr>
    <w:rPr>
      <w:noProof/>
      <w:sz w:val="16"/>
    </w:rPr>
  </w:style>
  <w:style w:type="character" w:customStyle="1" w:styleId="PieddepageCar">
    <w:name w:val="Pied de page Car"/>
    <w:basedOn w:val="Policepardfaut"/>
    <w:link w:val="Pieddepage"/>
    <w:uiPriority w:val="99"/>
    <w:rsid w:val="00115F5C"/>
    <w:rPr>
      <w:rFonts w:eastAsiaTheme="minorHAnsi" w:cstheme="minorBidi"/>
      <w:noProof/>
      <w:spacing w:val="3"/>
      <w:sz w:val="16"/>
      <w:lang w:eastAsia="en-US"/>
    </w:rPr>
  </w:style>
  <w:style w:type="table" w:styleId="Grilledutableau">
    <w:name w:val="Table Grid"/>
    <w:basedOn w:val="TableauNormal"/>
    <w:uiPriority w:val="59"/>
    <w:rsid w:val="00115F5C"/>
    <w:pPr>
      <w:spacing w:before="60" w:after="60"/>
    </w:pPr>
    <w:rPr>
      <w:rFonts w:eastAsiaTheme="minorHAnsi"/>
      <w:sz w:val="16"/>
      <w:lang w:eastAsia="en-US"/>
    </w:rPr>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57" w:type="dxa"/>
        <w:right w:w="57" w:type="dxa"/>
      </w:tblCellMar>
    </w:tblPr>
    <w:trPr>
      <w:cantSplit/>
    </w:trPr>
    <w:tblStylePr w:type="firstRow">
      <w:rPr>
        <w:rFonts w:ascii="Arial" w:hAnsi="Arial"/>
        <w:b/>
        <w:sz w:val="16"/>
      </w:rPr>
      <w:tblPr/>
      <w:trPr>
        <w:cantSplit w:val="0"/>
        <w:tblHeader/>
      </w:trPr>
      <w:tcPr>
        <w:shd w:val="clear" w:color="auto" w:fill="F2F2F2" w:themeFill="background1" w:themeFillShade="F2"/>
      </w:tcPr>
    </w:tblStylePr>
    <w:tblStylePr w:type="lastRow">
      <w:rPr>
        <w:rFonts w:ascii="Arial" w:hAnsi="Arial"/>
        <w:b/>
        <w:sz w:val="16"/>
      </w:rPr>
    </w:tblStylePr>
    <w:tblStylePr w:type="firstCol">
      <w:rPr>
        <w:rFonts w:ascii="Arial" w:hAnsi="Arial"/>
        <w:sz w:val="16"/>
      </w:rPr>
    </w:tblStylePr>
    <w:tblStylePr w:type="lastCol">
      <w:rPr>
        <w:rFonts w:ascii="Arial" w:hAnsi="Arial"/>
        <w:b w:val="0"/>
        <w:sz w:val="16"/>
      </w:rPr>
    </w:tblStylePr>
    <w:tblStylePr w:type="band1Vert">
      <w:rPr>
        <w:rFonts w:ascii="Arial" w:hAnsi="Arial"/>
        <w:sz w:val="16"/>
      </w:rPr>
    </w:tblStylePr>
    <w:tblStylePr w:type="band2Vert">
      <w:rPr>
        <w:rFonts w:ascii="Arial" w:hAnsi="Arial"/>
        <w:sz w:val="16"/>
      </w:rPr>
    </w:tblStylePr>
    <w:tblStylePr w:type="band1Horz">
      <w:rPr>
        <w:rFonts w:ascii="Arial" w:hAnsi="Arial"/>
        <w:sz w:val="16"/>
      </w:rPr>
    </w:tblStylePr>
    <w:tblStylePr w:type="band2Horz">
      <w:rPr>
        <w:rFonts w:ascii="Arial" w:hAnsi="Arial"/>
        <w:sz w:val="16"/>
      </w:rPr>
    </w:tblStylePr>
    <w:tblStylePr w:type="neCell">
      <w:rPr>
        <w:rFonts w:ascii="Arial" w:hAnsi="Arial"/>
        <w:sz w:val="16"/>
      </w:rPr>
    </w:tblStylePr>
    <w:tblStylePr w:type="nwCell">
      <w:rPr>
        <w:rFonts w:ascii="Arial" w:hAnsi="Arial"/>
        <w:sz w:val="16"/>
      </w:rPr>
    </w:tblStylePr>
    <w:tblStylePr w:type="seCell">
      <w:rPr>
        <w:rFonts w:ascii="Arial" w:hAnsi="Arial"/>
        <w:sz w:val="16"/>
      </w:rPr>
    </w:tblStylePr>
    <w:tblStylePr w:type="swCell">
      <w:rPr>
        <w:rFonts w:ascii="Arial" w:hAnsi="Arial"/>
        <w:sz w:val="16"/>
      </w:rPr>
    </w:tblStylePr>
  </w:style>
  <w:style w:type="paragraph" w:styleId="Retraitnormal">
    <w:name w:val="Normal Indent"/>
    <w:basedOn w:val="Normal"/>
    <w:uiPriority w:val="99"/>
    <w:unhideWhenUsed/>
    <w:rsid w:val="00115F5C"/>
    <w:rPr>
      <w:noProof/>
    </w:rPr>
  </w:style>
  <w:style w:type="paragraph" w:styleId="Titre">
    <w:name w:val="Title"/>
    <w:basedOn w:val="Normal"/>
    <w:link w:val="TitreCar"/>
    <w:uiPriority w:val="3"/>
    <w:rsid w:val="00115F5C"/>
    <w:pPr>
      <w:spacing w:line="720" w:lineRule="atLeast"/>
    </w:pPr>
    <w:rPr>
      <w:rFonts w:eastAsiaTheme="majorEastAsia" w:cstheme="majorBidi"/>
      <w:b/>
      <w:sz w:val="68"/>
      <w:szCs w:val="52"/>
    </w:rPr>
  </w:style>
  <w:style w:type="character" w:customStyle="1" w:styleId="TitreCar">
    <w:name w:val="Titre Car"/>
    <w:basedOn w:val="Policepardfaut"/>
    <w:link w:val="Titre"/>
    <w:uiPriority w:val="3"/>
    <w:rsid w:val="00115F5C"/>
    <w:rPr>
      <w:rFonts w:eastAsiaTheme="majorEastAsia" w:cstheme="majorBidi"/>
      <w:b/>
      <w:spacing w:val="3"/>
      <w:sz w:val="68"/>
      <w:szCs w:val="52"/>
      <w:lang w:eastAsia="en-US"/>
    </w:rPr>
  </w:style>
  <w:style w:type="character" w:styleId="Lienhypertexte">
    <w:name w:val="Hyperlink"/>
    <w:basedOn w:val="Policepardfaut"/>
    <w:uiPriority w:val="99"/>
    <w:rsid w:val="00115F5C"/>
    <w:rPr>
      <w:rFonts w:ascii="Arial" w:hAnsi="Arial"/>
      <w:color w:val="0000FF" w:themeColor="hyperlink"/>
      <w:sz w:val="20"/>
      <w:u w:val="single"/>
    </w:rPr>
  </w:style>
  <w:style w:type="paragraph" w:customStyle="1" w:styleId="Blindzeile">
    <w:name w:val="Blindzeile"/>
    <w:rsid w:val="00115F5C"/>
    <w:rPr>
      <w:rFonts w:eastAsiaTheme="minorHAnsi"/>
      <w:sz w:val="2"/>
      <w:lang w:eastAsia="en-US"/>
    </w:rPr>
  </w:style>
  <w:style w:type="paragraph" w:customStyle="1" w:styleId="StandardFett">
    <w:name w:val="Standard Fett"/>
    <w:basedOn w:val="Normal"/>
    <w:rsid w:val="00115F5C"/>
    <w:rPr>
      <w:b/>
    </w:rPr>
  </w:style>
  <w:style w:type="paragraph" w:styleId="Paragraphedeliste">
    <w:name w:val="List Paragraph"/>
    <w:basedOn w:val="Normal"/>
    <w:uiPriority w:val="34"/>
    <w:unhideWhenUsed/>
    <w:qFormat/>
    <w:rsid w:val="00115F5C"/>
    <w:pPr>
      <w:spacing w:after="60"/>
      <w:ind w:left="227" w:hanging="227"/>
      <w:contextualSpacing/>
    </w:pPr>
  </w:style>
  <w:style w:type="paragraph" w:styleId="En-ttedetabledesmatires">
    <w:name w:val="TOC Heading"/>
    <w:basedOn w:val="Titre1"/>
    <w:next w:val="Normal"/>
    <w:uiPriority w:val="39"/>
    <w:semiHidden/>
    <w:unhideWhenUsed/>
    <w:qFormat/>
    <w:rsid w:val="00115F5C"/>
    <w:pPr>
      <w:numPr>
        <w:numId w:val="0"/>
      </w:numPr>
      <w:spacing w:before="480" w:line="276" w:lineRule="auto"/>
      <w:outlineLvl w:val="9"/>
    </w:pPr>
    <w:rPr>
      <w:rFonts w:asciiTheme="majorHAnsi" w:hAnsiTheme="majorHAnsi"/>
      <w:color w:val="365F91" w:themeColor="accent1" w:themeShade="BF"/>
      <w:lang w:val="de-DE"/>
    </w:rPr>
  </w:style>
  <w:style w:type="paragraph" w:styleId="TM1">
    <w:name w:val="toc 1"/>
    <w:basedOn w:val="Normal"/>
    <w:next w:val="Normal"/>
    <w:autoRedefine/>
    <w:uiPriority w:val="39"/>
    <w:rsid w:val="00115F5C"/>
    <w:pPr>
      <w:tabs>
        <w:tab w:val="right" w:pos="9299"/>
      </w:tabs>
      <w:spacing w:before="220"/>
      <w:ind w:left="1077" w:hanging="1077"/>
    </w:pPr>
    <w:rPr>
      <w:b/>
      <w:noProof/>
    </w:rPr>
  </w:style>
  <w:style w:type="paragraph" w:styleId="TM2">
    <w:name w:val="toc 2"/>
    <w:basedOn w:val="TM1"/>
    <w:next w:val="Normal"/>
    <w:autoRedefine/>
    <w:uiPriority w:val="39"/>
    <w:rsid w:val="00115F5C"/>
    <w:pPr>
      <w:spacing w:before="0"/>
    </w:pPr>
    <w:rPr>
      <w:b w:val="0"/>
    </w:rPr>
  </w:style>
  <w:style w:type="paragraph" w:styleId="TM3">
    <w:name w:val="toc 3"/>
    <w:basedOn w:val="TM2"/>
    <w:next w:val="Normal"/>
    <w:autoRedefine/>
    <w:uiPriority w:val="39"/>
    <w:rsid w:val="00115F5C"/>
  </w:style>
  <w:style w:type="paragraph" w:styleId="TM4">
    <w:name w:val="toc 4"/>
    <w:basedOn w:val="TM3"/>
    <w:next w:val="Normal"/>
    <w:autoRedefine/>
    <w:uiPriority w:val="39"/>
    <w:rsid w:val="00115F5C"/>
    <w:pPr>
      <w:tabs>
        <w:tab w:val="left" w:pos="880"/>
      </w:tabs>
    </w:pPr>
  </w:style>
  <w:style w:type="table" w:customStyle="1" w:styleId="Layouttabelle">
    <w:name w:val="Layouttabelle"/>
    <w:basedOn w:val="TableauNormal"/>
    <w:uiPriority w:val="99"/>
    <w:qFormat/>
    <w:rsid w:val="00115F5C"/>
    <w:rPr>
      <w:rFonts w:eastAsiaTheme="minorHAnsi"/>
      <w:lang w:eastAsia="en-US"/>
    </w:rPr>
    <w:tblPr>
      <w:tblCellMar>
        <w:left w:w="57" w:type="dxa"/>
        <w:right w:w="57" w:type="dxa"/>
      </w:tblCellMar>
    </w:tblPr>
    <w:trPr>
      <w:cantSplit/>
    </w:trPr>
  </w:style>
  <w:style w:type="paragraph" w:styleId="Lgende">
    <w:name w:val="caption"/>
    <w:basedOn w:val="Normal"/>
    <w:next w:val="Normal"/>
    <w:uiPriority w:val="35"/>
    <w:semiHidden/>
    <w:qFormat/>
    <w:rsid w:val="00115F5C"/>
    <w:rPr>
      <w:bCs/>
      <w:sz w:val="16"/>
      <w:szCs w:val="18"/>
    </w:rPr>
  </w:style>
  <w:style w:type="paragraph" w:styleId="Notedebasdepage">
    <w:name w:val="footnote text"/>
    <w:basedOn w:val="Normal"/>
    <w:link w:val="NotedebasdepageCar"/>
    <w:uiPriority w:val="99"/>
    <w:unhideWhenUsed/>
    <w:rsid w:val="00115F5C"/>
    <w:pPr>
      <w:ind w:left="227" w:hanging="227"/>
    </w:pPr>
    <w:rPr>
      <w:sz w:val="16"/>
    </w:rPr>
  </w:style>
  <w:style w:type="character" w:customStyle="1" w:styleId="NotedebasdepageCar">
    <w:name w:val="Note de bas de page Car"/>
    <w:basedOn w:val="Policepardfaut"/>
    <w:link w:val="Notedebasdepage"/>
    <w:uiPriority w:val="99"/>
    <w:rsid w:val="00115F5C"/>
    <w:rPr>
      <w:rFonts w:eastAsiaTheme="minorHAnsi" w:cstheme="minorBidi"/>
      <w:spacing w:val="3"/>
      <w:sz w:val="16"/>
      <w:lang w:eastAsia="en-US"/>
    </w:rPr>
  </w:style>
  <w:style w:type="paragraph" w:customStyle="1" w:styleId="AufzhlungEbene1">
    <w:name w:val="Aufzählung Ebene 1"/>
    <w:basedOn w:val="Normal"/>
    <w:uiPriority w:val="5"/>
    <w:semiHidden/>
    <w:qFormat/>
    <w:rsid w:val="00115F5C"/>
    <w:pPr>
      <w:keepNext/>
      <w:keepLines/>
      <w:numPr>
        <w:numId w:val="11"/>
      </w:numPr>
      <w:tabs>
        <w:tab w:val="left" w:pos="227"/>
      </w:tabs>
    </w:pPr>
  </w:style>
  <w:style w:type="paragraph" w:customStyle="1" w:styleId="AufzhlungEbene2">
    <w:name w:val="Aufzählung Ebene 2"/>
    <w:basedOn w:val="AufzhlungEbene1"/>
    <w:uiPriority w:val="5"/>
    <w:semiHidden/>
    <w:qFormat/>
    <w:rsid w:val="00115F5C"/>
    <w:pPr>
      <w:numPr>
        <w:numId w:val="0"/>
      </w:numPr>
      <w:tabs>
        <w:tab w:val="clear" w:pos="227"/>
        <w:tab w:val="left" w:pos="454"/>
      </w:tabs>
    </w:pPr>
  </w:style>
  <w:style w:type="paragraph" w:customStyle="1" w:styleId="AufzhlungEbene3">
    <w:name w:val="Aufzählung Ebene 3"/>
    <w:basedOn w:val="AufzhlungEbene2"/>
    <w:uiPriority w:val="5"/>
    <w:semiHidden/>
    <w:qFormat/>
    <w:rsid w:val="00115F5C"/>
    <w:pPr>
      <w:tabs>
        <w:tab w:val="clear" w:pos="454"/>
        <w:tab w:val="left" w:pos="680"/>
      </w:tabs>
    </w:pPr>
  </w:style>
  <w:style w:type="paragraph" w:customStyle="1" w:styleId="NummerierungEbene1">
    <w:name w:val="Nummerierung Ebene 1"/>
    <w:basedOn w:val="Normal"/>
    <w:uiPriority w:val="5"/>
    <w:semiHidden/>
    <w:qFormat/>
    <w:rsid w:val="00115F5C"/>
    <w:pPr>
      <w:numPr>
        <w:numId w:val="8"/>
      </w:numPr>
      <w:tabs>
        <w:tab w:val="left" w:pos="227"/>
      </w:tabs>
    </w:pPr>
  </w:style>
  <w:style w:type="paragraph" w:customStyle="1" w:styleId="NummerierungEbene2">
    <w:name w:val="Nummerierung Ebene 2"/>
    <w:basedOn w:val="NummerierungEbene1"/>
    <w:uiPriority w:val="5"/>
    <w:semiHidden/>
    <w:qFormat/>
    <w:rsid w:val="00115F5C"/>
    <w:pPr>
      <w:numPr>
        <w:numId w:val="0"/>
      </w:numPr>
      <w:tabs>
        <w:tab w:val="clear" w:pos="227"/>
        <w:tab w:val="left" w:pos="454"/>
      </w:tabs>
    </w:pPr>
  </w:style>
  <w:style w:type="paragraph" w:customStyle="1" w:styleId="NummerierungEbene3">
    <w:name w:val="Nummerierung Ebene 3"/>
    <w:basedOn w:val="NummerierungEbene2"/>
    <w:uiPriority w:val="5"/>
    <w:semiHidden/>
    <w:qFormat/>
    <w:rsid w:val="00115F5C"/>
    <w:pPr>
      <w:tabs>
        <w:tab w:val="clear" w:pos="454"/>
        <w:tab w:val="left" w:pos="680"/>
      </w:tabs>
    </w:pPr>
  </w:style>
  <w:style w:type="paragraph" w:customStyle="1" w:styleId="Betreff">
    <w:name w:val="Betreff"/>
    <w:basedOn w:val="StandardFett"/>
    <w:uiPriority w:val="3"/>
    <w:rsid w:val="00115F5C"/>
  </w:style>
  <w:style w:type="paragraph" w:customStyle="1" w:styleId="Formular09pt">
    <w:name w:val="Formular 09 pt"/>
    <w:basedOn w:val="Normal"/>
    <w:next w:val="Formular11pt"/>
    <w:link w:val="Formular09ptZchn"/>
    <w:semiHidden/>
    <w:rsid w:val="00115F5C"/>
    <w:rPr>
      <w:noProof/>
      <w:sz w:val="18"/>
    </w:rPr>
  </w:style>
  <w:style w:type="paragraph" w:customStyle="1" w:styleId="Formular08pt">
    <w:name w:val="Formular 08 pt"/>
    <w:basedOn w:val="Formular11pt"/>
    <w:link w:val="Formular08ptZchn"/>
    <w:semiHidden/>
    <w:rsid w:val="00115F5C"/>
    <w:pPr>
      <w:spacing w:line="190" w:lineRule="atLeast"/>
    </w:pPr>
    <w:rPr>
      <w:sz w:val="16"/>
    </w:rPr>
  </w:style>
  <w:style w:type="paragraph" w:customStyle="1" w:styleId="Formular07pt">
    <w:name w:val="Formular 07 pt"/>
    <w:basedOn w:val="Formular11pt"/>
    <w:link w:val="Formular07ptZchn"/>
    <w:rsid w:val="00115F5C"/>
    <w:rPr>
      <w:sz w:val="14"/>
    </w:rPr>
  </w:style>
  <w:style w:type="paragraph" w:customStyle="1" w:styleId="Formular09ptFett">
    <w:name w:val="Formular 09 pt Fett"/>
    <w:basedOn w:val="Formular11ptFett"/>
    <w:link w:val="Formular09ptFettZchn"/>
    <w:rsid w:val="00115F5C"/>
    <w:rPr>
      <w:sz w:val="18"/>
    </w:rPr>
  </w:style>
  <w:style w:type="paragraph" w:customStyle="1" w:styleId="Formular05pt">
    <w:name w:val="Formular 05 pt"/>
    <w:basedOn w:val="Formular11pt"/>
    <w:link w:val="Formular05ptZchn"/>
    <w:semiHidden/>
    <w:unhideWhenUsed/>
    <w:rsid w:val="00115F5C"/>
    <w:rPr>
      <w:sz w:val="10"/>
    </w:rPr>
  </w:style>
  <w:style w:type="paragraph" w:customStyle="1" w:styleId="Formular08ptFett">
    <w:name w:val="Formular 08 pt Fett"/>
    <w:basedOn w:val="Formular11ptFett"/>
    <w:link w:val="Formular08ptFettZchn"/>
    <w:semiHidden/>
    <w:rsid w:val="00115F5C"/>
    <w:pPr>
      <w:spacing w:line="190" w:lineRule="atLeast"/>
    </w:pPr>
    <w:rPr>
      <w:sz w:val="16"/>
    </w:rPr>
  </w:style>
  <w:style w:type="paragraph" w:customStyle="1" w:styleId="Formular07ptFett">
    <w:name w:val="Formular 07 pt Fett"/>
    <w:basedOn w:val="Formular11ptFett"/>
    <w:link w:val="Formular07ptFettZchn"/>
    <w:semiHidden/>
    <w:rsid w:val="00115F5C"/>
    <w:rPr>
      <w:sz w:val="14"/>
    </w:rPr>
  </w:style>
  <w:style w:type="paragraph" w:customStyle="1" w:styleId="Formular06ptFett">
    <w:name w:val="Formular 06 pt Fett"/>
    <w:basedOn w:val="Formular11ptFett"/>
    <w:link w:val="Formular06ptFettZchn"/>
    <w:semiHidden/>
    <w:unhideWhenUsed/>
    <w:rsid w:val="00115F5C"/>
    <w:rPr>
      <w:sz w:val="12"/>
    </w:rPr>
  </w:style>
  <w:style w:type="character" w:customStyle="1" w:styleId="Formular05ptZchn">
    <w:name w:val="Formular 05 pt Zchn"/>
    <w:basedOn w:val="Policepardfaut"/>
    <w:link w:val="Formular05pt"/>
    <w:semiHidden/>
    <w:rsid w:val="00115F5C"/>
    <w:rPr>
      <w:rFonts w:eastAsiaTheme="minorHAnsi" w:cstheme="minorBidi"/>
      <w:noProof/>
      <w:spacing w:val="3"/>
      <w:sz w:val="10"/>
      <w:lang w:eastAsia="en-US"/>
    </w:rPr>
  </w:style>
  <w:style w:type="paragraph" w:customStyle="1" w:styleId="Formular05ptFett">
    <w:name w:val="Formular 05 pt Fett"/>
    <w:basedOn w:val="Formular11ptFett"/>
    <w:link w:val="Formular05ptFettZchn"/>
    <w:semiHidden/>
    <w:unhideWhenUsed/>
    <w:rsid w:val="00115F5C"/>
    <w:rPr>
      <w:sz w:val="10"/>
    </w:rPr>
  </w:style>
  <w:style w:type="character" w:customStyle="1" w:styleId="Formular05ptFettZchn">
    <w:name w:val="Formular 05 pt Fett Zchn"/>
    <w:basedOn w:val="Policepardfaut"/>
    <w:link w:val="Formular05ptFett"/>
    <w:semiHidden/>
    <w:rsid w:val="00115F5C"/>
    <w:rPr>
      <w:rFonts w:eastAsiaTheme="minorHAnsi" w:cstheme="minorBidi"/>
      <w:b/>
      <w:noProof/>
      <w:spacing w:val="3"/>
      <w:sz w:val="10"/>
      <w:lang w:eastAsia="en-US"/>
    </w:rPr>
  </w:style>
  <w:style w:type="paragraph" w:customStyle="1" w:styleId="Formular06pt">
    <w:name w:val="Formular 06 pt"/>
    <w:basedOn w:val="Formular11pt"/>
    <w:link w:val="Formular06ptZchn"/>
    <w:semiHidden/>
    <w:unhideWhenUsed/>
    <w:rsid w:val="00115F5C"/>
    <w:rPr>
      <w:sz w:val="12"/>
    </w:rPr>
  </w:style>
  <w:style w:type="character" w:customStyle="1" w:styleId="Formular06ptZchn">
    <w:name w:val="Formular 06 pt Zchn"/>
    <w:basedOn w:val="Policepardfaut"/>
    <w:link w:val="Formular06pt"/>
    <w:semiHidden/>
    <w:rsid w:val="00115F5C"/>
    <w:rPr>
      <w:rFonts w:eastAsiaTheme="minorHAnsi" w:cstheme="minorBidi"/>
      <w:noProof/>
      <w:spacing w:val="3"/>
      <w:sz w:val="12"/>
      <w:lang w:eastAsia="en-US"/>
    </w:rPr>
  </w:style>
  <w:style w:type="character" w:customStyle="1" w:styleId="Formular06ptFettZchn">
    <w:name w:val="Formular 06 pt Fett Zchn"/>
    <w:basedOn w:val="Policepardfaut"/>
    <w:link w:val="Formular06ptFett"/>
    <w:semiHidden/>
    <w:rsid w:val="00115F5C"/>
    <w:rPr>
      <w:rFonts w:eastAsiaTheme="minorHAnsi" w:cstheme="minorBidi"/>
      <w:b/>
      <w:noProof/>
      <w:spacing w:val="3"/>
      <w:sz w:val="12"/>
      <w:lang w:eastAsia="en-US"/>
    </w:rPr>
  </w:style>
  <w:style w:type="character" w:customStyle="1" w:styleId="Formular07ptZchn">
    <w:name w:val="Formular 07 pt Zchn"/>
    <w:basedOn w:val="Policepardfaut"/>
    <w:link w:val="Formular07pt"/>
    <w:rsid w:val="00115F5C"/>
    <w:rPr>
      <w:rFonts w:eastAsiaTheme="minorHAnsi" w:cstheme="minorBidi"/>
      <w:noProof/>
      <w:spacing w:val="3"/>
      <w:sz w:val="14"/>
      <w:lang w:eastAsia="en-US"/>
    </w:rPr>
  </w:style>
  <w:style w:type="character" w:customStyle="1" w:styleId="Formular07ptFettZchn">
    <w:name w:val="Formular 07 pt Fett Zchn"/>
    <w:basedOn w:val="Policepardfaut"/>
    <w:link w:val="Formular07ptFett"/>
    <w:semiHidden/>
    <w:rsid w:val="00115F5C"/>
    <w:rPr>
      <w:rFonts w:eastAsiaTheme="minorHAnsi" w:cstheme="minorBidi"/>
      <w:b/>
      <w:noProof/>
      <w:spacing w:val="3"/>
      <w:sz w:val="14"/>
      <w:lang w:eastAsia="en-US"/>
    </w:rPr>
  </w:style>
  <w:style w:type="character" w:customStyle="1" w:styleId="Formular08ptZchn">
    <w:name w:val="Formular 08 pt Zchn"/>
    <w:basedOn w:val="Policepardfaut"/>
    <w:link w:val="Formular08pt"/>
    <w:semiHidden/>
    <w:rsid w:val="00115F5C"/>
    <w:rPr>
      <w:rFonts w:eastAsiaTheme="minorHAnsi" w:cstheme="minorBidi"/>
      <w:noProof/>
      <w:spacing w:val="3"/>
      <w:sz w:val="16"/>
      <w:lang w:eastAsia="en-US"/>
    </w:rPr>
  </w:style>
  <w:style w:type="character" w:customStyle="1" w:styleId="Formular08ptFettZchn">
    <w:name w:val="Formular 08 pt Fett Zchn"/>
    <w:basedOn w:val="Policepardfaut"/>
    <w:link w:val="Formular08ptFett"/>
    <w:semiHidden/>
    <w:rsid w:val="00115F5C"/>
    <w:rPr>
      <w:rFonts w:eastAsiaTheme="minorHAnsi" w:cstheme="minorBidi"/>
      <w:b/>
      <w:noProof/>
      <w:spacing w:val="3"/>
      <w:sz w:val="16"/>
      <w:lang w:eastAsia="en-US"/>
    </w:rPr>
  </w:style>
  <w:style w:type="character" w:customStyle="1" w:styleId="Formular09ptZchn">
    <w:name w:val="Formular 09 pt Zchn"/>
    <w:basedOn w:val="Policepardfaut"/>
    <w:link w:val="Formular09pt"/>
    <w:semiHidden/>
    <w:rsid w:val="00115F5C"/>
    <w:rPr>
      <w:rFonts w:eastAsiaTheme="minorHAnsi" w:cstheme="minorBidi"/>
      <w:noProof/>
      <w:spacing w:val="3"/>
      <w:sz w:val="18"/>
      <w:lang w:eastAsia="en-US"/>
    </w:rPr>
  </w:style>
  <w:style w:type="character" w:customStyle="1" w:styleId="Formular09ptFettZchn">
    <w:name w:val="Formular 09 pt Fett Zchn"/>
    <w:basedOn w:val="Policepardfaut"/>
    <w:link w:val="Formular09ptFett"/>
    <w:rsid w:val="00115F5C"/>
    <w:rPr>
      <w:rFonts w:eastAsiaTheme="minorHAnsi" w:cstheme="minorBidi"/>
      <w:b/>
      <w:noProof/>
      <w:spacing w:val="3"/>
      <w:sz w:val="18"/>
      <w:lang w:eastAsia="en-US"/>
    </w:rPr>
  </w:style>
  <w:style w:type="paragraph" w:customStyle="1" w:styleId="Formular10pt">
    <w:name w:val="Formular 10 pt"/>
    <w:basedOn w:val="Formular11pt"/>
    <w:link w:val="Formular10ptZchn"/>
    <w:rsid w:val="00115F5C"/>
  </w:style>
  <w:style w:type="character" w:customStyle="1" w:styleId="Formular10ptZchn">
    <w:name w:val="Formular 10 pt Zchn"/>
    <w:basedOn w:val="Policepardfaut"/>
    <w:link w:val="Formular10pt"/>
    <w:rsid w:val="00115F5C"/>
    <w:rPr>
      <w:rFonts w:eastAsiaTheme="minorHAnsi" w:cstheme="minorBidi"/>
      <w:noProof/>
      <w:spacing w:val="3"/>
      <w:lang w:eastAsia="en-US"/>
    </w:rPr>
  </w:style>
  <w:style w:type="paragraph" w:customStyle="1" w:styleId="Formular10ptFett">
    <w:name w:val="Formular 10 pt Fett"/>
    <w:basedOn w:val="Formular11ptFett"/>
    <w:link w:val="Formular10ptFettZchn"/>
    <w:rsid w:val="00115F5C"/>
  </w:style>
  <w:style w:type="character" w:customStyle="1" w:styleId="Formular10ptFettZchn">
    <w:name w:val="Formular 10 pt Fett Zchn"/>
    <w:basedOn w:val="Policepardfaut"/>
    <w:link w:val="Formular10ptFett"/>
    <w:rsid w:val="00115F5C"/>
    <w:rPr>
      <w:rFonts w:eastAsiaTheme="minorHAnsi" w:cstheme="minorBidi"/>
      <w:b/>
      <w:noProof/>
      <w:spacing w:val="3"/>
      <w:lang w:eastAsia="en-US"/>
    </w:rPr>
  </w:style>
  <w:style w:type="paragraph" w:customStyle="1" w:styleId="Formular11pt">
    <w:name w:val="Formular 11 pt"/>
    <w:basedOn w:val="Normal"/>
    <w:link w:val="Formular11ptZchn"/>
    <w:unhideWhenUsed/>
    <w:rsid w:val="00115F5C"/>
    <w:rPr>
      <w:noProof/>
    </w:rPr>
  </w:style>
  <w:style w:type="character" w:customStyle="1" w:styleId="Formular11ptZchn">
    <w:name w:val="Formular 11 pt Zchn"/>
    <w:basedOn w:val="Policepardfaut"/>
    <w:link w:val="Formular11pt"/>
    <w:rsid w:val="00115F5C"/>
    <w:rPr>
      <w:rFonts w:eastAsiaTheme="minorHAnsi" w:cstheme="minorBidi"/>
      <w:noProof/>
      <w:spacing w:val="3"/>
      <w:lang w:eastAsia="en-US"/>
    </w:rPr>
  </w:style>
  <w:style w:type="paragraph" w:customStyle="1" w:styleId="Formular11ptFett">
    <w:name w:val="Formular 11 pt Fett"/>
    <w:basedOn w:val="Formular11pt"/>
    <w:link w:val="Formular11ptFettZchn"/>
    <w:semiHidden/>
    <w:unhideWhenUsed/>
    <w:rsid w:val="00115F5C"/>
    <w:rPr>
      <w:b/>
    </w:rPr>
  </w:style>
  <w:style w:type="character" w:customStyle="1" w:styleId="Formular11ptFettZchn">
    <w:name w:val="Formular 11 pt Fett Zchn"/>
    <w:basedOn w:val="Policepardfaut"/>
    <w:link w:val="Formular11ptFett"/>
    <w:semiHidden/>
    <w:rsid w:val="00115F5C"/>
    <w:rPr>
      <w:rFonts w:eastAsiaTheme="minorHAnsi" w:cstheme="minorBidi"/>
      <w:b/>
      <w:noProof/>
      <w:spacing w:val="3"/>
      <w:lang w:eastAsia="en-US"/>
    </w:rPr>
  </w:style>
  <w:style w:type="paragraph" w:customStyle="1" w:styleId="Formular12pt">
    <w:name w:val="Formular 12 pt"/>
    <w:basedOn w:val="Formular11pt"/>
    <w:link w:val="Formular12ptZchn"/>
    <w:semiHidden/>
    <w:unhideWhenUsed/>
    <w:rsid w:val="00115F5C"/>
    <w:rPr>
      <w:sz w:val="24"/>
    </w:rPr>
  </w:style>
  <w:style w:type="character" w:customStyle="1" w:styleId="Formular12ptZchn">
    <w:name w:val="Formular 12 pt Zchn"/>
    <w:basedOn w:val="Policepardfaut"/>
    <w:link w:val="Formular12pt"/>
    <w:semiHidden/>
    <w:rsid w:val="00115F5C"/>
    <w:rPr>
      <w:rFonts w:eastAsiaTheme="minorHAnsi" w:cstheme="minorBidi"/>
      <w:noProof/>
      <w:spacing w:val="3"/>
      <w:sz w:val="24"/>
      <w:lang w:eastAsia="en-US"/>
    </w:rPr>
  </w:style>
  <w:style w:type="paragraph" w:customStyle="1" w:styleId="Formular12ptFett">
    <w:name w:val="Formular 12 pt Fett"/>
    <w:basedOn w:val="Formular11ptFett"/>
    <w:link w:val="Formular12ptFettZchn"/>
    <w:semiHidden/>
    <w:unhideWhenUsed/>
    <w:rsid w:val="00115F5C"/>
    <w:rPr>
      <w:sz w:val="24"/>
    </w:rPr>
  </w:style>
  <w:style w:type="character" w:customStyle="1" w:styleId="Formular12ptFettZchn">
    <w:name w:val="Formular 12 pt Fett Zchn"/>
    <w:basedOn w:val="Policepardfaut"/>
    <w:link w:val="Formular12ptFett"/>
    <w:semiHidden/>
    <w:rsid w:val="00115F5C"/>
    <w:rPr>
      <w:rFonts w:eastAsiaTheme="minorHAnsi" w:cstheme="minorBidi"/>
      <w:b/>
      <w:noProof/>
      <w:spacing w:val="3"/>
      <w:sz w:val="24"/>
      <w:lang w:eastAsia="en-US"/>
    </w:rPr>
  </w:style>
  <w:style w:type="paragraph" w:styleId="Corpsdetexte">
    <w:name w:val="Body Text"/>
    <w:basedOn w:val="Normal"/>
    <w:link w:val="CorpsdetexteCar"/>
    <w:uiPriority w:val="2"/>
    <w:rsid w:val="00115F5C"/>
    <w:pPr>
      <w:spacing w:after="120"/>
    </w:pPr>
  </w:style>
  <w:style w:type="character" w:customStyle="1" w:styleId="CorpsdetexteCar">
    <w:name w:val="Corps de texte Car"/>
    <w:basedOn w:val="Policepardfaut"/>
    <w:link w:val="Corpsdetexte"/>
    <w:uiPriority w:val="2"/>
    <w:rsid w:val="00115F5C"/>
    <w:rPr>
      <w:rFonts w:eastAsiaTheme="minorHAnsi" w:cstheme="minorBidi"/>
      <w:spacing w:val="3"/>
      <w:lang w:eastAsia="en-US"/>
    </w:rPr>
  </w:style>
  <w:style w:type="paragraph" w:styleId="Sous-titre">
    <w:name w:val="Subtitle"/>
    <w:aliases w:val="Titelebene 4"/>
    <w:basedOn w:val="Titre"/>
    <w:next w:val="Corpsdetexte"/>
    <w:link w:val="Sous-titreCar"/>
    <w:uiPriority w:val="4"/>
    <w:qFormat/>
    <w:rsid w:val="00115F5C"/>
    <w:pPr>
      <w:numPr>
        <w:ilvl w:val="1"/>
      </w:numPr>
      <w:ind w:left="113"/>
    </w:pPr>
    <w:rPr>
      <w:b w:val="0"/>
      <w:iCs/>
      <w:szCs w:val="24"/>
    </w:rPr>
  </w:style>
  <w:style w:type="paragraph" w:customStyle="1" w:styleId="TextkrperFett">
    <w:name w:val="Textkörper Fett"/>
    <w:basedOn w:val="Corpsdetexte"/>
    <w:uiPriority w:val="2"/>
    <w:semiHidden/>
    <w:qFormat/>
    <w:rsid w:val="00115F5C"/>
    <w:rPr>
      <w:b/>
    </w:rPr>
  </w:style>
  <w:style w:type="character" w:customStyle="1" w:styleId="Sous-titreCar">
    <w:name w:val="Sous-titre Car"/>
    <w:aliases w:val="Titelebene 4 Car"/>
    <w:basedOn w:val="Policepardfaut"/>
    <w:link w:val="Sous-titre"/>
    <w:uiPriority w:val="4"/>
    <w:rsid w:val="00115F5C"/>
    <w:rPr>
      <w:rFonts w:eastAsiaTheme="majorEastAsia" w:cstheme="majorBidi"/>
      <w:iCs/>
      <w:spacing w:val="3"/>
      <w:sz w:val="68"/>
      <w:szCs w:val="24"/>
      <w:lang w:eastAsia="en-US"/>
    </w:rPr>
  </w:style>
  <w:style w:type="character" w:styleId="Appelnotedebasdep">
    <w:name w:val="footnote reference"/>
    <w:basedOn w:val="Policepardfaut"/>
    <w:uiPriority w:val="99"/>
    <w:semiHidden/>
    <w:unhideWhenUsed/>
    <w:rsid w:val="00115F5C"/>
    <w:rPr>
      <w:vertAlign w:val="superscript"/>
    </w:rPr>
  </w:style>
  <w:style w:type="paragraph" w:customStyle="1" w:styleId="Standard09pt">
    <w:name w:val="Standard 09 pt"/>
    <w:basedOn w:val="Normal"/>
    <w:uiPriority w:val="1"/>
    <w:qFormat/>
    <w:rsid w:val="00115F5C"/>
    <w:rPr>
      <w:sz w:val="18"/>
    </w:rPr>
  </w:style>
  <w:style w:type="paragraph" w:customStyle="1" w:styleId="Standard08pt">
    <w:name w:val="Standard 08 pt"/>
    <w:basedOn w:val="Normal"/>
    <w:unhideWhenUsed/>
    <w:qFormat/>
    <w:rsid w:val="00115F5C"/>
    <w:rPr>
      <w:sz w:val="16"/>
    </w:rPr>
  </w:style>
  <w:style w:type="paragraph" w:customStyle="1" w:styleId="Standard07pt">
    <w:name w:val="Standard 07 pt"/>
    <w:basedOn w:val="Normal"/>
    <w:unhideWhenUsed/>
    <w:rsid w:val="00115F5C"/>
    <w:rPr>
      <w:sz w:val="14"/>
    </w:rPr>
  </w:style>
  <w:style w:type="paragraph" w:customStyle="1" w:styleId="Standard09ptFett">
    <w:name w:val="Standard 09 pt Fett"/>
    <w:basedOn w:val="Standard09pt"/>
    <w:uiPriority w:val="1"/>
    <w:qFormat/>
    <w:rsid w:val="00115F5C"/>
    <w:rPr>
      <w:b/>
    </w:rPr>
  </w:style>
  <w:style w:type="paragraph" w:customStyle="1" w:styleId="Standard08ptFett">
    <w:name w:val="Standard 08 pt Fett"/>
    <w:basedOn w:val="Standard08pt"/>
    <w:semiHidden/>
    <w:unhideWhenUsed/>
    <w:qFormat/>
    <w:rsid w:val="00115F5C"/>
    <w:rPr>
      <w:b/>
    </w:rPr>
  </w:style>
  <w:style w:type="paragraph" w:customStyle="1" w:styleId="Standard07ptFett">
    <w:name w:val="Standard 07 pt Fett"/>
    <w:basedOn w:val="Standard07pt"/>
    <w:semiHidden/>
    <w:unhideWhenUsed/>
    <w:qFormat/>
    <w:rsid w:val="00115F5C"/>
    <w:rPr>
      <w:b/>
    </w:rPr>
  </w:style>
  <w:style w:type="paragraph" w:customStyle="1" w:styleId="Formular075pt">
    <w:name w:val="Formular 07.5 pt"/>
    <w:basedOn w:val="Formular11pt"/>
    <w:semiHidden/>
    <w:qFormat/>
    <w:rsid w:val="00115F5C"/>
    <w:pPr>
      <w:spacing w:line="184" w:lineRule="exact"/>
    </w:pPr>
    <w:rPr>
      <w:sz w:val="15"/>
    </w:rPr>
  </w:style>
  <w:style w:type="paragraph" w:customStyle="1" w:styleId="Formular075ptfett">
    <w:name w:val="Formular 07.5 pt fett"/>
    <w:basedOn w:val="Formular11pt"/>
    <w:semiHidden/>
    <w:qFormat/>
    <w:rsid w:val="00115F5C"/>
    <w:pPr>
      <w:spacing w:line="184" w:lineRule="exact"/>
    </w:pPr>
    <w:rPr>
      <w:b/>
      <w:sz w:val="15"/>
    </w:rPr>
  </w:style>
  <w:style w:type="paragraph" w:customStyle="1" w:styleId="Formular14pt">
    <w:name w:val="Formular 14 pt"/>
    <w:basedOn w:val="Formular11pt"/>
    <w:semiHidden/>
    <w:qFormat/>
    <w:rsid w:val="00115F5C"/>
    <w:pPr>
      <w:spacing w:after="480"/>
    </w:pPr>
    <w:rPr>
      <w:sz w:val="28"/>
    </w:rPr>
  </w:style>
  <w:style w:type="paragraph" w:customStyle="1" w:styleId="Formular14ptFett">
    <w:name w:val="Formular 14 pt Fett"/>
    <w:basedOn w:val="Formular11pt"/>
    <w:semiHidden/>
    <w:qFormat/>
    <w:rsid w:val="00115F5C"/>
    <w:pPr>
      <w:spacing w:after="480"/>
    </w:pPr>
    <w:rPr>
      <w:b/>
      <w:sz w:val="28"/>
    </w:rPr>
  </w:style>
  <w:style w:type="paragraph" w:styleId="Listepuces">
    <w:name w:val="List Bullet"/>
    <w:basedOn w:val="Normal"/>
    <w:uiPriority w:val="99"/>
    <w:rsid w:val="00115F5C"/>
    <w:pPr>
      <w:numPr>
        <w:numId w:val="2"/>
      </w:numPr>
      <w:tabs>
        <w:tab w:val="left" w:pos="227"/>
      </w:tabs>
      <w:contextualSpacing/>
    </w:pPr>
  </w:style>
  <w:style w:type="paragraph" w:styleId="Listepuces2">
    <w:name w:val="List Bullet 2"/>
    <w:basedOn w:val="Normal"/>
    <w:uiPriority w:val="99"/>
    <w:rsid w:val="00115F5C"/>
    <w:pPr>
      <w:numPr>
        <w:numId w:val="3"/>
      </w:numPr>
      <w:tabs>
        <w:tab w:val="left" w:pos="454"/>
      </w:tabs>
      <w:contextualSpacing/>
    </w:pPr>
  </w:style>
  <w:style w:type="paragraph" w:styleId="Listepuces3">
    <w:name w:val="List Bullet 3"/>
    <w:basedOn w:val="Normal"/>
    <w:uiPriority w:val="99"/>
    <w:rsid w:val="00115F5C"/>
    <w:pPr>
      <w:numPr>
        <w:numId w:val="4"/>
      </w:numPr>
      <w:tabs>
        <w:tab w:val="left" w:pos="680"/>
      </w:tabs>
      <w:contextualSpacing/>
    </w:pPr>
  </w:style>
  <w:style w:type="paragraph" w:styleId="Listepuces4">
    <w:name w:val="List Bullet 4"/>
    <w:basedOn w:val="Normal"/>
    <w:uiPriority w:val="99"/>
    <w:semiHidden/>
    <w:rsid w:val="00115F5C"/>
    <w:pPr>
      <w:numPr>
        <w:numId w:val="5"/>
      </w:numPr>
      <w:tabs>
        <w:tab w:val="left" w:pos="907"/>
      </w:tabs>
      <w:contextualSpacing/>
    </w:pPr>
  </w:style>
  <w:style w:type="paragraph" w:styleId="Listepuces5">
    <w:name w:val="List Bullet 5"/>
    <w:basedOn w:val="Normal"/>
    <w:uiPriority w:val="99"/>
    <w:semiHidden/>
    <w:rsid w:val="00115F5C"/>
    <w:pPr>
      <w:numPr>
        <w:numId w:val="6"/>
      </w:numPr>
      <w:tabs>
        <w:tab w:val="left" w:pos="1134"/>
      </w:tabs>
      <w:contextualSpacing/>
    </w:pPr>
  </w:style>
  <w:style w:type="paragraph" w:styleId="Tabledesillustrations">
    <w:name w:val="table of figures"/>
    <w:basedOn w:val="Normal"/>
    <w:next w:val="Normal"/>
    <w:uiPriority w:val="99"/>
    <w:unhideWhenUsed/>
    <w:rsid w:val="00115F5C"/>
    <w:pPr>
      <w:tabs>
        <w:tab w:val="right" w:leader="underscore" w:pos="7683"/>
      </w:tabs>
      <w:ind w:left="400" w:hanging="400"/>
    </w:pPr>
    <w:rPr>
      <w:rFonts w:cstheme="minorHAnsi"/>
      <w:spacing w:val="2"/>
    </w:rPr>
  </w:style>
  <w:style w:type="paragraph" w:styleId="Salutations">
    <w:name w:val="Salutation"/>
    <w:basedOn w:val="Normal"/>
    <w:next w:val="Normal"/>
    <w:link w:val="SalutationsCar"/>
    <w:uiPriority w:val="99"/>
    <w:semiHidden/>
    <w:unhideWhenUsed/>
    <w:rsid w:val="00115F5C"/>
  </w:style>
  <w:style w:type="character" w:customStyle="1" w:styleId="SalutationsCar">
    <w:name w:val="Salutations Car"/>
    <w:basedOn w:val="Policepardfaut"/>
    <w:link w:val="Salutations"/>
    <w:uiPriority w:val="99"/>
    <w:semiHidden/>
    <w:rsid w:val="00115F5C"/>
    <w:rPr>
      <w:rFonts w:eastAsiaTheme="minorHAnsi" w:cstheme="minorBidi"/>
      <w:spacing w:val="3"/>
      <w:lang w:eastAsia="en-US"/>
    </w:rPr>
  </w:style>
  <w:style w:type="paragraph" w:styleId="TM5">
    <w:name w:val="toc 5"/>
    <w:basedOn w:val="Normal"/>
    <w:next w:val="Normal"/>
    <w:autoRedefine/>
    <w:uiPriority w:val="39"/>
    <w:semiHidden/>
    <w:unhideWhenUsed/>
    <w:rsid w:val="00115F5C"/>
    <w:pPr>
      <w:spacing w:after="100"/>
      <w:ind w:left="800"/>
    </w:pPr>
  </w:style>
  <w:style w:type="paragraph" w:styleId="TM6">
    <w:name w:val="toc 6"/>
    <w:basedOn w:val="Normal"/>
    <w:next w:val="Normal"/>
    <w:autoRedefine/>
    <w:uiPriority w:val="39"/>
    <w:semiHidden/>
    <w:unhideWhenUsed/>
    <w:rsid w:val="00115F5C"/>
    <w:pPr>
      <w:spacing w:after="100"/>
      <w:ind w:left="1000"/>
    </w:pPr>
  </w:style>
  <w:style w:type="paragraph" w:styleId="TM7">
    <w:name w:val="toc 7"/>
    <w:basedOn w:val="Normal"/>
    <w:next w:val="Normal"/>
    <w:autoRedefine/>
    <w:uiPriority w:val="39"/>
    <w:semiHidden/>
    <w:unhideWhenUsed/>
    <w:rsid w:val="00115F5C"/>
    <w:pPr>
      <w:spacing w:after="100"/>
      <w:ind w:left="1200"/>
    </w:pPr>
  </w:style>
  <w:style w:type="paragraph" w:styleId="TM8">
    <w:name w:val="toc 8"/>
    <w:basedOn w:val="Normal"/>
    <w:next w:val="Normal"/>
    <w:autoRedefine/>
    <w:uiPriority w:val="39"/>
    <w:semiHidden/>
    <w:unhideWhenUsed/>
    <w:rsid w:val="00115F5C"/>
    <w:pPr>
      <w:spacing w:after="100"/>
      <w:ind w:left="1400"/>
    </w:pPr>
  </w:style>
  <w:style w:type="paragraph" w:styleId="TM9">
    <w:name w:val="toc 9"/>
    <w:basedOn w:val="Normal"/>
    <w:next w:val="Normal"/>
    <w:autoRedefine/>
    <w:uiPriority w:val="39"/>
    <w:semiHidden/>
    <w:unhideWhenUsed/>
    <w:rsid w:val="00115F5C"/>
    <w:pPr>
      <w:spacing w:after="100"/>
      <w:ind w:left="1600"/>
    </w:pPr>
  </w:style>
  <w:style w:type="paragraph" w:customStyle="1" w:styleId="AufzhlungAlphabetisch">
    <w:name w:val="Aufzählung Alphabetisch"/>
    <w:basedOn w:val="AufzhlungEbene1"/>
    <w:rsid w:val="00115F5C"/>
    <w:pPr>
      <w:numPr>
        <w:numId w:val="9"/>
      </w:numPr>
      <w:tabs>
        <w:tab w:val="clear" w:pos="227"/>
      </w:tabs>
      <w:autoSpaceDE w:val="0"/>
      <w:autoSpaceDN w:val="0"/>
      <w:adjustRightInd w:val="0"/>
    </w:pPr>
    <w:rPr>
      <w:rFonts w:cs="ArialMT"/>
      <w:szCs w:val="22"/>
      <w:lang w:val="fr-CH"/>
    </w:rPr>
  </w:style>
  <w:style w:type="paragraph" w:customStyle="1" w:styleId="AufzhlungNumerisch">
    <w:name w:val="Aufzählung Numerisch"/>
    <w:basedOn w:val="AufzhlungAlphabetisch"/>
    <w:rsid w:val="00115F5C"/>
    <w:pPr>
      <w:numPr>
        <w:numId w:val="10"/>
      </w:numPr>
      <w:tabs>
        <w:tab w:val="left" w:pos="227"/>
      </w:tabs>
    </w:pPr>
  </w:style>
  <w:style w:type="paragraph" w:customStyle="1" w:styleId="NormalALLCAPS">
    <w:name w:val="Normal ALL CAPS"/>
    <w:basedOn w:val="Normal"/>
    <w:qFormat/>
    <w:rsid w:val="00115F5C"/>
    <w:rPr>
      <w:b/>
      <w:caps/>
    </w:rPr>
  </w:style>
  <w:style w:type="paragraph" w:customStyle="1" w:styleId="TabellenText10ptFett">
    <w:name w:val="Tabellen Text 10 pt Fett"/>
    <w:basedOn w:val="TabellenText10pt"/>
    <w:qFormat/>
    <w:rsid w:val="00115F5C"/>
    <w:pPr>
      <w:spacing w:line="240" w:lineRule="auto"/>
    </w:pPr>
    <w:rPr>
      <w:b/>
    </w:rPr>
  </w:style>
  <w:style w:type="paragraph" w:customStyle="1" w:styleId="AufzhlungEbene1Fett">
    <w:name w:val="Aufzählung Ebene 1 Fett"/>
    <w:basedOn w:val="AufzhlungEbene1"/>
    <w:next w:val="AufzhlungEbene1"/>
    <w:rsid w:val="00115F5C"/>
    <w:pPr>
      <w:numPr>
        <w:numId w:val="0"/>
      </w:numPr>
      <w:tabs>
        <w:tab w:val="clear" w:pos="227"/>
        <w:tab w:val="left" w:pos="340"/>
      </w:tabs>
    </w:pPr>
    <w:rPr>
      <w:b/>
      <w:lang w:val="fr-CH"/>
    </w:rPr>
  </w:style>
  <w:style w:type="paragraph" w:customStyle="1" w:styleId="AufzhlungEbene1Text">
    <w:name w:val="Aufzählung Ebene 1 Text"/>
    <w:basedOn w:val="Normal"/>
    <w:rsid w:val="00115F5C"/>
    <w:pPr>
      <w:ind w:firstLine="340"/>
    </w:pPr>
    <w:rPr>
      <w:lang w:val="fr-CH"/>
    </w:rPr>
  </w:style>
  <w:style w:type="paragraph" w:customStyle="1" w:styleId="AufzhlungBullet">
    <w:name w:val="Aufzählung Bullet"/>
    <w:basedOn w:val="AufzhlungEbene2"/>
    <w:next w:val="AufzhlungEbene1Text"/>
    <w:rsid w:val="00115F5C"/>
    <w:pPr>
      <w:numPr>
        <w:numId w:val="12"/>
      </w:numPr>
    </w:pPr>
  </w:style>
  <w:style w:type="paragraph" w:customStyle="1" w:styleId="AufzhlungStrich">
    <w:name w:val="Aufzählung Strich"/>
    <w:basedOn w:val="AufzhlungEbene1"/>
    <w:rsid w:val="00115F5C"/>
    <w:pPr>
      <w:numPr>
        <w:numId w:val="13"/>
      </w:numPr>
      <w:tabs>
        <w:tab w:val="clear" w:pos="227"/>
      </w:tabs>
    </w:pPr>
  </w:style>
  <w:style w:type="paragraph" w:customStyle="1" w:styleId="NormalFett">
    <w:name w:val="Normal Fett"/>
    <w:basedOn w:val="Normal"/>
    <w:next w:val="Normal"/>
    <w:qFormat/>
    <w:rsid w:val="00115F5C"/>
    <w:rPr>
      <w:b/>
    </w:rPr>
  </w:style>
  <w:style w:type="paragraph" w:customStyle="1" w:styleId="AufzhlungKstchen">
    <w:name w:val="Aufzählung Kästchen"/>
    <w:basedOn w:val="NummerierungEbene1"/>
    <w:rsid w:val="00115F5C"/>
    <w:pPr>
      <w:numPr>
        <w:numId w:val="14"/>
      </w:numPr>
    </w:pPr>
  </w:style>
  <w:style w:type="paragraph" w:customStyle="1" w:styleId="AufzhlungAlphabetisch2">
    <w:name w:val="Aufzählung Alphabetisch 2"/>
    <w:rsid w:val="00115F5C"/>
    <w:pPr>
      <w:numPr>
        <w:numId w:val="15"/>
      </w:numPr>
      <w:tabs>
        <w:tab w:val="left" w:pos="340"/>
      </w:tabs>
      <w:spacing w:line="310" w:lineRule="atLeast"/>
    </w:pPr>
    <w:rPr>
      <w:rFonts w:eastAsiaTheme="minorHAnsi" w:cs="ArialMT"/>
      <w:sz w:val="22"/>
      <w:szCs w:val="22"/>
      <w:lang w:val="fr-CH" w:eastAsia="en-US"/>
    </w:rPr>
  </w:style>
  <w:style w:type="paragraph" w:customStyle="1" w:styleId="AufzhlungBullet2">
    <w:name w:val="Aufzählung Bullet 2"/>
    <w:basedOn w:val="AufzhlungStrich"/>
    <w:rsid w:val="00115F5C"/>
    <w:pPr>
      <w:numPr>
        <w:numId w:val="16"/>
      </w:numPr>
    </w:pPr>
  </w:style>
  <w:style w:type="paragraph" w:customStyle="1" w:styleId="Inhaltsverzeichnis">
    <w:name w:val="Inhaltsverzeichnis"/>
    <w:basedOn w:val="TM1"/>
    <w:rsid w:val="00115F5C"/>
    <w:pPr>
      <w:tabs>
        <w:tab w:val="right" w:pos="1389"/>
      </w:tabs>
    </w:pPr>
  </w:style>
  <w:style w:type="paragraph" w:customStyle="1" w:styleId="TabellenText">
    <w:name w:val="Tabellen Text"/>
    <w:basedOn w:val="Normal"/>
    <w:rsid w:val="00115F5C"/>
    <w:pPr>
      <w:framePr w:hSpace="141" w:wrap="around" w:vAnchor="text" w:hAnchor="margin" w:y="-376"/>
    </w:pPr>
    <w:rPr>
      <w:lang w:val="fr-CH"/>
    </w:rPr>
  </w:style>
  <w:style w:type="paragraph" w:customStyle="1" w:styleId="ZwischenabstandTabelle14pt">
    <w:name w:val="Zwischenabstand Tabelle 14pt"/>
    <w:rsid w:val="00115F5C"/>
    <w:pPr>
      <w:spacing w:line="280" w:lineRule="atLeast"/>
    </w:pPr>
    <w:rPr>
      <w:rFonts w:eastAsiaTheme="minorHAnsi"/>
      <w:spacing w:val="3"/>
      <w:sz w:val="2"/>
      <w:lang w:val="en-US" w:eastAsia="en-US"/>
    </w:rPr>
  </w:style>
  <w:style w:type="paragraph" w:customStyle="1" w:styleId="Fusszeile8pt">
    <w:name w:val="Fusszeile 8 pt"/>
    <w:rsid w:val="00115F5C"/>
    <w:pPr>
      <w:spacing w:line="240" w:lineRule="atLeast"/>
    </w:pPr>
    <w:rPr>
      <w:rFonts w:eastAsiaTheme="minorHAnsi"/>
      <w:noProof/>
      <w:spacing w:val="3"/>
      <w:sz w:val="16"/>
      <w:lang w:eastAsia="en-US"/>
    </w:rPr>
  </w:style>
  <w:style w:type="paragraph" w:customStyle="1" w:styleId="berschriftTitel">
    <w:name w:val="Überschrift Titel"/>
    <w:qFormat/>
    <w:rsid w:val="00115F5C"/>
    <w:pPr>
      <w:spacing w:after="454"/>
      <w:ind w:left="1361" w:hanging="1361"/>
    </w:pPr>
    <w:rPr>
      <w:rFonts w:eastAsiaTheme="majorEastAsia" w:cstheme="majorBidi"/>
      <w:b/>
      <w:bCs/>
      <w:spacing w:val="3"/>
      <w:sz w:val="33"/>
      <w:szCs w:val="28"/>
      <w:lang w:eastAsia="en-US"/>
    </w:rPr>
  </w:style>
  <w:style w:type="paragraph" w:customStyle="1" w:styleId="Titel1">
    <w:name w:val="Titel1"/>
    <w:qFormat/>
    <w:rsid w:val="00115F5C"/>
    <w:pPr>
      <w:spacing w:after="227" w:line="840" w:lineRule="atLeast"/>
    </w:pPr>
    <w:rPr>
      <w:rFonts w:eastAsiaTheme="minorHAnsi"/>
      <w:b/>
      <w:caps/>
      <w:spacing w:val="3"/>
      <w:sz w:val="72"/>
      <w:lang w:eastAsia="en-US"/>
    </w:rPr>
  </w:style>
  <w:style w:type="paragraph" w:customStyle="1" w:styleId="Untertitel1">
    <w:name w:val="Untertitel1"/>
    <w:qFormat/>
    <w:rsid w:val="00115F5C"/>
    <w:pPr>
      <w:spacing w:after="1191" w:line="350" w:lineRule="atLeast"/>
    </w:pPr>
    <w:rPr>
      <w:rFonts w:eastAsiaTheme="minorHAnsi"/>
      <w:spacing w:val="3"/>
      <w:sz w:val="33"/>
      <w:lang w:eastAsia="en-US"/>
    </w:rPr>
  </w:style>
  <w:style w:type="paragraph" w:customStyle="1" w:styleId="Separator45mm">
    <w:name w:val="Separator 4.5 mm"/>
    <w:qFormat/>
    <w:rsid w:val="00115F5C"/>
    <w:pPr>
      <w:spacing w:before="255"/>
    </w:pPr>
    <w:rPr>
      <w:rFonts w:eastAsiaTheme="minorHAnsi"/>
      <w:b/>
      <w:spacing w:val="3"/>
      <w:sz w:val="2"/>
      <w:lang w:eastAsia="en-US"/>
    </w:rPr>
  </w:style>
  <w:style w:type="paragraph" w:customStyle="1" w:styleId="TabellenText10pt">
    <w:name w:val="Tabellen Text 10 pt"/>
    <w:basedOn w:val="Normal"/>
    <w:qFormat/>
    <w:rsid w:val="00115F5C"/>
  </w:style>
  <w:style w:type="paragraph" w:customStyle="1" w:styleId="Tabellentitel">
    <w:name w:val="Tabellentitel"/>
    <w:basedOn w:val="TabellenText10pt"/>
    <w:qFormat/>
    <w:rsid w:val="00115F5C"/>
    <w:rPr>
      <w:b/>
      <w:caps/>
    </w:rPr>
  </w:style>
  <w:style w:type="paragraph" w:customStyle="1" w:styleId="Bulletslevel2">
    <w:name w:val="Bullets level 2"/>
    <w:basedOn w:val="Sansinterligne"/>
    <w:link w:val="Bulletslevel2Char"/>
    <w:uiPriority w:val="10"/>
    <w:qFormat/>
    <w:rsid w:val="00115F5C"/>
    <w:pPr>
      <w:tabs>
        <w:tab w:val="left" w:pos="1134"/>
      </w:tabs>
      <w:spacing w:before="60" w:after="60" w:line="250" w:lineRule="exact"/>
      <w:ind w:left="1610" w:right="0" w:hanging="192"/>
    </w:pPr>
    <w:rPr>
      <w:rFonts w:ascii="TheSans PHB Light" w:hAnsi="TheSans PHB Light"/>
      <w:spacing w:val="2"/>
      <w:sz w:val="18"/>
      <w:szCs w:val="18"/>
    </w:rPr>
  </w:style>
  <w:style w:type="character" w:customStyle="1" w:styleId="Bulletslevel2Char">
    <w:name w:val="Bullets level 2 Char"/>
    <w:basedOn w:val="SansinterligneCar"/>
    <w:link w:val="Bulletslevel2"/>
    <w:uiPriority w:val="10"/>
    <w:rsid w:val="00115F5C"/>
    <w:rPr>
      <w:rFonts w:ascii="TheSans PHB Light" w:eastAsiaTheme="minorHAnsi" w:hAnsi="TheSans PHB Light" w:cstheme="minorBidi"/>
      <w:spacing w:val="2"/>
      <w:sz w:val="18"/>
      <w:szCs w:val="18"/>
      <w:lang w:eastAsia="en-US"/>
    </w:rPr>
  </w:style>
  <w:style w:type="paragraph" w:styleId="Sansinterligne">
    <w:name w:val="No Spacing"/>
    <w:aliases w:val="Bullets"/>
    <w:link w:val="SansinterligneCar"/>
    <w:uiPriority w:val="9"/>
    <w:unhideWhenUsed/>
    <w:qFormat/>
    <w:rsid w:val="00115F5C"/>
    <w:pPr>
      <w:ind w:left="113" w:right="113"/>
    </w:pPr>
    <w:rPr>
      <w:rFonts w:eastAsiaTheme="minorHAnsi"/>
      <w:spacing w:val="3"/>
      <w:lang w:eastAsia="en-US"/>
    </w:rPr>
  </w:style>
  <w:style w:type="paragraph" w:customStyle="1" w:styleId="BaumschemaTitel">
    <w:name w:val="Baumschema Titel"/>
    <w:basedOn w:val="Normal"/>
    <w:link w:val="BaumschemaTitelZchn"/>
    <w:uiPriority w:val="6"/>
    <w:qFormat/>
    <w:rsid w:val="00115F5C"/>
    <w:pPr>
      <w:tabs>
        <w:tab w:val="left" w:pos="1134"/>
      </w:tabs>
      <w:spacing w:line="250" w:lineRule="exact"/>
    </w:pPr>
    <w:rPr>
      <w:rFonts w:cs="Arial"/>
      <w:caps/>
      <w:spacing w:val="2"/>
      <w:sz w:val="18"/>
      <w:szCs w:val="18"/>
    </w:rPr>
  </w:style>
  <w:style w:type="character" w:customStyle="1" w:styleId="BaumschemaTitelZchn">
    <w:name w:val="Baumschema Titel Zchn"/>
    <w:basedOn w:val="Policepardfaut"/>
    <w:link w:val="BaumschemaTitel"/>
    <w:uiPriority w:val="6"/>
    <w:rsid w:val="00115F5C"/>
    <w:rPr>
      <w:rFonts w:eastAsiaTheme="minorHAnsi" w:cs="Arial"/>
      <w:caps/>
      <w:spacing w:val="2"/>
      <w:sz w:val="18"/>
      <w:szCs w:val="18"/>
      <w:lang w:eastAsia="en-US"/>
    </w:rPr>
  </w:style>
  <w:style w:type="paragraph" w:customStyle="1" w:styleId="BaumschemaBullets">
    <w:name w:val="Baumschema Bullets"/>
    <w:basedOn w:val="Normal"/>
    <w:link w:val="BaumschemaBulletsZchn"/>
    <w:uiPriority w:val="6"/>
    <w:qFormat/>
    <w:rsid w:val="00115F5C"/>
    <w:pPr>
      <w:numPr>
        <w:numId w:val="17"/>
      </w:numPr>
      <w:spacing w:line="188" w:lineRule="exact"/>
    </w:pPr>
    <w:rPr>
      <w:rFonts w:cs="Arial"/>
      <w:spacing w:val="2"/>
      <w:sz w:val="15"/>
      <w:szCs w:val="18"/>
    </w:rPr>
  </w:style>
  <w:style w:type="character" w:customStyle="1" w:styleId="BaumschemaBulletsZchn">
    <w:name w:val="Baumschema Bullets Zchn"/>
    <w:basedOn w:val="Policepardfaut"/>
    <w:link w:val="BaumschemaBullets"/>
    <w:uiPriority w:val="6"/>
    <w:rsid w:val="00115F5C"/>
    <w:rPr>
      <w:rFonts w:cs="Arial"/>
      <w:spacing w:val="2"/>
      <w:sz w:val="15"/>
      <w:szCs w:val="18"/>
    </w:rPr>
  </w:style>
  <w:style w:type="paragraph" w:customStyle="1" w:styleId="BaumschemaText">
    <w:name w:val="Baumschema Text"/>
    <w:basedOn w:val="BaumschemaBullets"/>
    <w:link w:val="BaumschemaTextZchn"/>
    <w:uiPriority w:val="6"/>
    <w:qFormat/>
    <w:rsid w:val="00115F5C"/>
    <w:pPr>
      <w:numPr>
        <w:numId w:val="0"/>
      </w:numPr>
    </w:pPr>
  </w:style>
  <w:style w:type="character" w:customStyle="1" w:styleId="BaumschemaTextZchn">
    <w:name w:val="Baumschema Text Zchn"/>
    <w:basedOn w:val="BaumschemaBulletsZchn"/>
    <w:link w:val="BaumschemaText"/>
    <w:uiPriority w:val="6"/>
    <w:rsid w:val="00115F5C"/>
    <w:rPr>
      <w:rFonts w:cs="Arial"/>
      <w:spacing w:val="2"/>
      <w:sz w:val="15"/>
      <w:szCs w:val="18"/>
    </w:rPr>
  </w:style>
  <w:style w:type="paragraph" w:customStyle="1" w:styleId="Abbildungstitel">
    <w:name w:val="Abbildungstitel"/>
    <w:basedOn w:val="Tabellentitel"/>
    <w:link w:val="AbbildungstitelChar"/>
    <w:uiPriority w:val="6"/>
    <w:qFormat/>
    <w:rsid w:val="00115F5C"/>
    <w:pPr>
      <w:spacing w:before="120"/>
    </w:pPr>
  </w:style>
  <w:style w:type="character" w:customStyle="1" w:styleId="AbbildungstitelChar">
    <w:name w:val="Abbildungstitel Char"/>
    <w:basedOn w:val="Policepardfaut"/>
    <w:link w:val="Abbildungstitel"/>
    <w:uiPriority w:val="6"/>
    <w:rsid w:val="00115F5C"/>
    <w:rPr>
      <w:rFonts w:eastAsiaTheme="minorHAnsi" w:cstheme="minorBidi"/>
      <w:b/>
      <w:caps/>
      <w:spacing w:val="3"/>
      <w:lang w:eastAsia="en-US"/>
    </w:rPr>
  </w:style>
  <w:style w:type="paragraph" w:customStyle="1" w:styleId="BulletsTable">
    <w:name w:val="Bullets Table"/>
    <w:basedOn w:val="Sansinterligne"/>
    <w:link w:val="BulletsTableChar"/>
    <w:uiPriority w:val="11"/>
    <w:qFormat/>
    <w:rsid w:val="00115F5C"/>
    <w:pPr>
      <w:tabs>
        <w:tab w:val="left" w:pos="1134"/>
      </w:tabs>
      <w:spacing w:line="250" w:lineRule="exact"/>
      <w:ind w:left="0" w:right="0"/>
    </w:pPr>
    <w:rPr>
      <w:rFonts w:ascii="TheSans PHB Light" w:hAnsi="TheSans PHB Light"/>
      <w:spacing w:val="2"/>
      <w:sz w:val="18"/>
      <w:szCs w:val="18"/>
    </w:rPr>
  </w:style>
  <w:style w:type="character" w:customStyle="1" w:styleId="BulletsTableChar">
    <w:name w:val="Bullets Table Char"/>
    <w:basedOn w:val="SansinterligneCar"/>
    <w:link w:val="BulletsTable"/>
    <w:uiPriority w:val="11"/>
    <w:rsid w:val="00115F5C"/>
    <w:rPr>
      <w:rFonts w:ascii="TheSans PHB Light" w:eastAsiaTheme="minorHAnsi" w:hAnsi="TheSans PHB Light" w:cstheme="minorBidi"/>
      <w:spacing w:val="2"/>
      <w:sz w:val="18"/>
      <w:szCs w:val="18"/>
      <w:lang w:eastAsia="en-US"/>
    </w:rPr>
  </w:style>
  <w:style w:type="table" w:customStyle="1" w:styleId="Style1">
    <w:name w:val="Style1"/>
    <w:basedOn w:val="TableauNormal"/>
    <w:uiPriority w:val="99"/>
    <w:rsid w:val="00115F5C"/>
    <w:rPr>
      <w:rFonts w:ascii="TheSans PHB Light" w:eastAsiaTheme="minorHAnsi" w:hAnsi="TheSans PHB Light"/>
      <w:spacing w:val="2"/>
      <w:sz w:val="18"/>
      <w:szCs w:val="18"/>
      <w:lang w:eastAsia="en-US"/>
    </w:rPr>
    <w:tblPr>
      <w:tblStyleColBandSize w:val="1"/>
      <w:tblBorders>
        <w:top w:val="single" w:sz="2" w:space="0" w:color="auto"/>
        <w:bottom w:val="single" w:sz="2" w:space="0" w:color="auto"/>
        <w:insideH w:val="single" w:sz="2" w:space="0" w:color="auto"/>
        <w:insideV w:val="single" w:sz="2" w:space="0" w:color="auto"/>
      </w:tblBorders>
    </w:tblPr>
    <w:tcPr>
      <w:shd w:val="clear" w:color="auto" w:fill="F8F5E5"/>
      <w:tcMar>
        <w:top w:w="28" w:type="dxa"/>
        <w:left w:w="57" w:type="dxa"/>
        <w:bottom w:w="28" w:type="dxa"/>
        <w:right w:w="57" w:type="dxa"/>
      </w:tcMar>
    </w:tcPr>
    <w:tblStylePr w:type="firstRow">
      <w:rPr>
        <w:b w:val="0"/>
      </w:rPr>
      <w:tblPr/>
      <w:tcPr>
        <w:tcBorders>
          <w:top w:val="single" w:sz="4" w:space="0" w:color="auto"/>
        </w:tcBorders>
        <w:shd w:val="clear" w:color="auto" w:fill="F9F5E3"/>
      </w:tcPr>
    </w:tblStylePr>
    <w:tblStylePr w:type="firstCol">
      <w:rPr>
        <w:b/>
      </w:rPr>
    </w:tblStylePr>
  </w:style>
  <w:style w:type="paragraph" w:customStyle="1" w:styleId="Bold">
    <w:name w:val="Bold"/>
    <w:basedOn w:val="Normal"/>
    <w:link w:val="BoldChar"/>
    <w:uiPriority w:val="7"/>
    <w:qFormat/>
    <w:rsid w:val="00115F5C"/>
    <w:pPr>
      <w:tabs>
        <w:tab w:val="left" w:pos="1134"/>
      </w:tabs>
      <w:spacing w:line="250" w:lineRule="exact"/>
      <w:ind w:left="1134"/>
    </w:pPr>
    <w:rPr>
      <w:rFonts w:ascii="TheSansPHB-Bold" w:hAnsi="TheSansPHB-Bold"/>
      <w:spacing w:val="2"/>
      <w:sz w:val="18"/>
      <w:szCs w:val="18"/>
    </w:rPr>
  </w:style>
  <w:style w:type="character" w:customStyle="1" w:styleId="BoldChar">
    <w:name w:val="Bold Char"/>
    <w:basedOn w:val="Policepardfaut"/>
    <w:link w:val="Bold"/>
    <w:uiPriority w:val="7"/>
    <w:rsid w:val="00115F5C"/>
    <w:rPr>
      <w:rFonts w:ascii="TheSansPHB-Bold" w:eastAsiaTheme="minorHAnsi" w:hAnsi="TheSansPHB-Bold" w:cstheme="minorBidi"/>
      <w:spacing w:val="2"/>
      <w:sz w:val="18"/>
      <w:szCs w:val="18"/>
      <w:lang w:eastAsia="en-US"/>
    </w:rPr>
  </w:style>
  <w:style w:type="character" w:styleId="Appeldenotedefin">
    <w:name w:val="endnote reference"/>
    <w:basedOn w:val="Policepardfaut"/>
    <w:uiPriority w:val="99"/>
    <w:semiHidden/>
    <w:unhideWhenUsed/>
    <w:rsid w:val="00115F5C"/>
    <w:rPr>
      <w:vertAlign w:val="superscript"/>
    </w:rPr>
  </w:style>
  <w:style w:type="paragraph" w:styleId="Notedefin">
    <w:name w:val="endnote text"/>
    <w:basedOn w:val="Normal"/>
    <w:link w:val="NotedefinCar"/>
    <w:uiPriority w:val="99"/>
    <w:semiHidden/>
    <w:unhideWhenUsed/>
    <w:rsid w:val="00115F5C"/>
    <w:pPr>
      <w:spacing w:line="240" w:lineRule="auto"/>
    </w:pPr>
  </w:style>
  <w:style w:type="character" w:customStyle="1" w:styleId="NotedefinCar">
    <w:name w:val="Note de fin Car"/>
    <w:basedOn w:val="Policepardfaut"/>
    <w:link w:val="Notedefin"/>
    <w:uiPriority w:val="99"/>
    <w:semiHidden/>
    <w:rsid w:val="00115F5C"/>
    <w:rPr>
      <w:rFonts w:eastAsiaTheme="minorHAnsi" w:cstheme="minorBidi"/>
      <w:spacing w:val="3"/>
      <w:lang w:eastAsia="en-US"/>
    </w:rPr>
  </w:style>
  <w:style w:type="paragraph" w:styleId="Textedemacro">
    <w:name w:val="macro"/>
    <w:link w:val="TextedemacroCar"/>
    <w:uiPriority w:val="99"/>
    <w:unhideWhenUsed/>
    <w:rsid w:val="00115F5C"/>
    <w:pPr>
      <w:tabs>
        <w:tab w:val="left" w:pos="480"/>
        <w:tab w:val="left" w:pos="960"/>
        <w:tab w:val="left" w:pos="1440"/>
        <w:tab w:val="left" w:pos="1920"/>
        <w:tab w:val="left" w:pos="2400"/>
        <w:tab w:val="left" w:pos="2880"/>
        <w:tab w:val="left" w:pos="3360"/>
        <w:tab w:val="left" w:pos="3840"/>
        <w:tab w:val="left" w:pos="4320"/>
      </w:tabs>
      <w:spacing w:line="310" w:lineRule="atLeast"/>
    </w:pPr>
    <w:rPr>
      <w:rFonts w:ascii="Consolas" w:eastAsiaTheme="minorHAnsi" w:hAnsi="Consolas" w:cs="Consolas"/>
      <w:lang w:eastAsia="en-US"/>
    </w:rPr>
  </w:style>
  <w:style w:type="character" w:customStyle="1" w:styleId="TextedemacroCar">
    <w:name w:val="Texte de macro Car"/>
    <w:basedOn w:val="Policepardfaut"/>
    <w:link w:val="Textedemacro"/>
    <w:uiPriority w:val="99"/>
    <w:rsid w:val="00115F5C"/>
    <w:rPr>
      <w:rFonts w:ascii="Consolas" w:eastAsiaTheme="minorHAnsi" w:hAnsi="Consolas" w:cs="Consolas"/>
      <w:lang w:eastAsia="en-US"/>
    </w:rPr>
  </w:style>
  <w:style w:type="paragraph" w:styleId="Listenumros5">
    <w:name w:val="List Number 5"/>
    <w:basedOn w:val="Normal"/>
    <w:uiPriority w:val="99"/>
    <w:unhideWhenUsed/>
    <w:rsid w:val="00115F5C"/>
    <w:pPr>
      <w:numPr>
        <w:numId w:val="7"/>
      </w:numPr>
      <w:contextualSpacing/>
    </w:pPr>
  </w:style>
  <w:style w:type="paragraph" w:styleId="NormalWeb">
    <w:name w:val="Normal (Web)"/>
    <w:basedOn w:val="Normal"/>
    <w:uiPriority w:val="99"/>
    <w:unhideWhenUsed/>
    <w:rsid w:val="00115F5C"/>
    <w:rPr>
      <w:rFonts w:ascii="Times New Roman" w:hAnsi="Times New Roman" w:cs="Times New Roman"/>
      <w:sz w:val="24"/>
      <w:szCs w:val="24"/>
    </w:rPr>
  </w:style>
  <w:style w:type="character" w:styleId="Textedelespacerserv">
    <w:name w:val="Placeholder Text"/>
    <w:basedOn w:val="Policepardfaut"/>
    <w:uiPriority w:val="99"/>
    <w:semiHidden/>
    <w:rsid w:val="00115F5C"/>
    <w:rPr>
      <w:color w:val="808080"/>
    </w:rPr>
  </w:style>
  <w:style w:type="character" w:customStyle="1" w:styleId="SansinterligneCar">
    <w:name w:val="Sans interligne Car"/>
    <w:aliases w:val="Bullets Car"/>
    <w:basedOn w:val="Policepardfaut"/>
    <w:link w:val="Sansinterligne"/>
    <w:uiPriority w:val="9"/>
    <w:rsid w:val="00115F5C"/>
    <w:rPr>
      <w:rFonts w:eastAsiaTheme="minorHAnsi" w:cstheme="minorBidi"/>
      <w:spacing w:val="3"/>
      <w:lang w:eastAsia="en-US"/>
    </w:rPr>
  </w:style>
  <w:style w:type="character" w:styleId="Emphaseple">
    <w:name w:val="Subtle Emphasis"/>
    <w:aliases w:val="Titel Tabelle"/>
    <w:uiPriority w:val="99"/>
    <w:rsid w:val="00115F5C"/>
  </w:style>
  <w:style w:type="character" w:styleId="Marquedecommentaire">
    <w:name w:val="annotation reference"/>
    <w:basedOn w:val="Policepardfaut"/>
    <w:uiPriority w:val="99"/>
    <w:semiHidden/>
    <w:unhideWhenUsed/>
    <w:rsid w:val="00894979"/>
    <w:rPr>
      <w:sz w:val="16"/>
      <w:szCs w:val="16"/>
    </w:rPr>
  </w:style>
  <w:style w:type="paragraph" w:styleId="Commentaire">
    <w:name w:val="annotation text"/>
    <w:basedOn w:val="Normal"/>
    <w:link w:val="CommentaireCar"/>
    <w:uiPriority w:val="99"/>
    <w:semiHidden/>
    <w:unhideWhenUsed/>
    <w:rsid w:val="00894979"/>
    <w:pPr>
      <w:spacing w:line="240" w:lineRule="auto"/>
    </w:pPr>
  </w:style>
  <w:style w:type="character" w:customStyle="1" w:styleId="CommentaireCar">
    <w:name w:val="Commentaire Car"/>
    <w:basedOn w:val="Policepardfaut"/>
    <w:link w:val="Commentaire"/>
    <w:uiPriority w:val="99"/>
    <w:semiHidden/>
    <w:rsid w:val="00894979"/>
  </w:style>
  <w:style w:type="paragraph" w:styleId="Objetducommentaire">
    <w:name w:val="annotation subject"/>
    <w:basedOn w:val="Commentaire"/>
    <w:next w:val="Commentaire"/>
    <w:link w:val="ObjetducommentaireCar"/>
    <w:uiPriority w:val="99"/>
    <w:semiHidden/>
    <w:unhideWhenUsed/>
    <w:rsid w:val="00894979"/>
    <w:rPr>
      <w:b/>
      <w:bCs/>
    </w:rPr>
  </w:style>
  <w:style w:type="character" w:customStyle="1" w:styleId="ObjetducommentaireCar">
    <w:name w:val="Objet du commentaire Car"/>
    <w:basedOn w:val="CommentaireCar"/>
    <w:link w:val="Objetducommentaire"/>
    <w:uiPriority w:val="99"/>
    <w:semiHidden/>
    <w:rsid w:val="00894979"/>
    <w:rPr>
      <w:b/>
      <w:bCs/>
    </w:rPr>
  </w:style>
  <w:style w:type="character" w:styleId="Lienhypertextesuivivisit">
    <w:name w:val="FollowedHyperlink"/>
    <w:basedOn w:val="Policepardfaut"/>
    <w:uiPriority w:val="99"/>
    <w:semiHidden/>
    <w:unhideWhenUsed/>
    <w:rsid w:val="005759AC"/>
    <w:rPr>
      <w:color w:val="800080" w:themeColor="followedHyperlink"/>
      <w:u w:val="single"/>
    </w:rPr>
  </w:style>
  <w:style w:type="paragraph" w:styleId="Textebrut">
    <w:name w:val="Plain Text"/>
    <w:basedOn w:val="Normal"/>
    <w:link w:val="TextebrutCar"/>
    <w:uiPriority w:val="99"/>
    <w:unhideWhenUsed/>
    <w:rsid w:val="00704B26"/>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704B26"/>
    <w:rPr>
      <w:rFonts w:ascii="Consolas" w:hAnsi="Consolas" w:cs="Consolas"/>
      <w:sz w:val="21"/>
      <w:szCs w:val="21"/>
    </w:rPr>
  </w:style>
  <w:style w:type="character" w:customStyle="1" w:styleId="Formatvorlage1">
    <w:name w:val="Formatvorlage1"/>
    <w:basedOn w:val="Policepardfaut"/>
    <w:uiPriority w:val="1"/>
    <w:rsid w:val="008C263A"/>
    <w:rPr>
      <w:rFonts w:ascii="Aharoni" w:hAnsi="Aharoni"/>
      <w:sz w:val="32"/>
    </w:rPr>
  </w:style>
  <w:style w:type="character" w:customStyle="1" w:styleId="Formatvorlage2">
    <w:name w:val="Formatvorlage2"/>
    <w:basedOn w:val="Policepardfaut"/>
    <w:uiPriority w:val="1"/>
    <w:rsid w:val="008C263A"/>
    <w:rPr>
      <w:rFonts w:ascii="Arial" w:hAnsi="Arial"/>
      <w:color w:val="FFFFFF" w:themeColor="background1"/>
      <w:sz w:val="28"/>
    </w:rPr>
  </w:style>
  <w:style w:type="character" w:customStyle="1" w:styleId="Formatvorlage3">
    <w:name w:val="Formatvorlage3"/>
    <w:basedOn w:val="Policepardfaut"/>
    <w:uiPriority w:val="1"/>
    <w:rsid w:val="008C263A"/>
    <w:rPr>
      <w:rFonts w:ascii="Arial" w:hAnsi="Arial"/>
      <w:sz w:val="28"/>
    </w:rPr>
  </w:style>
  <w:style w:type="character" w:styleId="Mentionnonrsolue">
    <w:name w:val="Unresolved Mention"/>
    <w:basedOn w:val="Policepardfaut"/>
    <w:uiPriority w:val="99"/>
    <w:semiHidden/>
    <w:unhideWhenUsed/>
    <w:rsid w:val="00F556E1"/>
    <w:rPr>
      <w:color w:val="808080"/>
      <w:shd w:val="clear" w:color="auto" w:fill="E6E6E6"/>
    </w:rPr>
  </w:style>
  <w:style w:type="character" w:styleId="lev">
    <w:name w:val="Strong"/>
    <w:basedOn w:val="Policepardfaut"/>
    <w:uiPriority w:val="22"/>
    <w:qFormat/>
    <w:rsid w:val="00992CE3"/>
    <w:rPr>
      <w:b/>
      <w:bCs/>
    </w:rPr>
  </w:style>
  <w:style w:type="table" w:customStyle="1" w:styleId="Grilledutableau1">
    <w:name w:val="Grille du tableau1"/>
    <w:basedOn w:val="TableauNormal"/>
    <w:next w:val="Grilledutableau"/>
    <w:uiPriority w:val="59"/>
    <w:rsid w:val="00EC4EF9"/>
    <w:pPr>
      <w:spacing w:before="60" w:after="60"/>
    </w:pPr>
    <w:rPr>
      <w:rFonts w:eastAsiaTheme="minorHAnsi"/>
      <w:sz w:val="16"/>
      <w:lang w:eastAsia="en-US"/>
    </w:rPr>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57" w:type="dxa"/>
        <w:right w:w="57" w:type="dxa"/>
      </w:tblCellMar>
    </w:tblPr>
    <w:trPr>
      <w:cantSplit/>
    </w:trPr>
    <w:tblStylePr w:type="firstRow">
      <w:rPr>
        <w:rFonts w:ascii="Arial" w:hAnsi="Arial"/>
        <w:b/>
        <w:sz w:val="16"/>
      </w:rPr>
      <w:tblPr/>
      <w:trPr>
        <w:cantSplit w:val="0"/>
        <w:tblHeader/>
      </w:trPr>
      <w:tcPr>
        <w:shd w:val="clear" w:color="auto" w:fill="F2F2F2" w:themeFill="background1" w:themeFillShade="F2"/>
      </w:tcPr>
    </w:tblStylePr>
    <w:tblStylePr w:type="lastRow">
      <w:rPr>
        <w:rFonts w:ascii="Arial" w:hAnsi="Arial"/>
        <w:b/>
        <w:sz w:val="16"/>
      </w:rPr>
    </w:tblStylePr>
    <w:tblStylePr w:type="firstCol">
      <w:rPr>
        <w:rFonts w:ascii="Arial" w:hAnsi="Arial"/>
        <w:sz w:val="16"/>
      </w:rPr>
    </w:tblStylePr>
    <w:tblStylePr w:type="lastCol">
      <w:rPr>
        <w:rFonts w:ascii="Arial" w:hAnsi="Arial"/>
        <w:b w:val="0"/>
        <w:sz w:val="16"/>
      </w:rPr>
    </w:tblStylePr>
    <w:tblStylePr w:type="band1Vert">
      <w:rPr>
        <w:rFonts w:ascii="Arial" w:hAnsi="Arial"/>
        <w:sz w:val="16"/>
      </w:rPr>
    </w:tblStylePr>
    <w:tblStylePr w:type="band2Vert">
      <w:rPr>
        <w:rFonts w:ascii="Arial" w:hAnsi="Arial"/>
        <w:sz w:val="16"/>
      </w:rPr>
    </w:tblStylePr>
    <w:tblStylePr w:type="band1Horz">
      <w:rPr>
        <w:rFonts w:ascii="Arial" w:hAnsi="Arial"/>
        <w:sz w:val="16"/>
      </w:rPr>
    </w:tblStylePr>
    <w:tblStylePr w:type="band2Horz">
      <w:rPr>
        <w:rFonts w:ascii="Arial" w:hAnsi="Arial"/>
        <w:sz w:val="16"/>
      </w:rPr>
    </w:tblStylePr>
    <w:tblStylePr w:type="neCell">
      <w:rPr>
        <w:rFonts w:ascii="Arial" w:hAnsi="Arial"/>
        <w:sz w:val="16"/>
      </w:rPr>
    </w:tblStylePr>
    <w:tblStylePr w:type="nwCell">
      <w:rPr>
        <w:rFonts w:ascii="Arial" w:hAnsi="Arial"/>
        <w:sz w:val="16"/>
      </w:rPr>
    </w:tblStylePr>
    <w:tblStylePr w:type="seCell">
      <w:rPr>
        <w:rFonts w:ascii="Arial" w:hAnsi="Arial"/>
        <w:sz w:val="16"/>
      </w:rPr>
    </w:tblStylePr>
    <w:tblStylePr w:type="swCell">
      <w:rPr>
        <w:rFonts w:ascii="Arial" w:hAnsi="Arial"/>
        <w:sz w:val="16"/>
      </w:rPr>
    </w:tblStylePr>
  </w:style>
  <w:style w:type="table" w:customStyle="1" w:styleId="Grilledutableau2">
    <w:name w:val="Grille du tableau2"/>
    <w:basedOn w:val="TableauNormal"/>
    <w:next w:val="Grilledutableau"/>
    <w:uiPriority w:val="59"/>
    <w:rsid w:val="00EC4EF9"/>
    <w:pPr>
      <w:spacing w:before="60" w:after="60"/>
    </w:pPr>
    <w:rPr>
      <w:rFonts w:eastAsiaTheme="minorHAnsi"/>
      <w:sz w:val="16"/>
      <w:lang w:eastAsia="en-US"/>
    </w:rPr>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57" w:type="dxa"/>
        <w:right w:w="57" w:type="dxa"/>
      </w:tblCellMar>
    </w:tblPr>
    <w:trPr>
      <w:cantSplit/>
    </w:trPr>
    <w:tblStylePr w:type="firstRow">
      <w:rPr>
        <w:rFonts w:ascii="Arial" w:hAnsi="Arial"/>
        <w:b/>
        <w:sz w:val="16"/>
      </w:rPr>
      <w:tblPr/>
      <w:trPr>
        <w:cantSplit w:val="0"/>
        <w:tblHeader/>
      </w:trPr>
      <w:tcPr>
        <w:shd w:val="clear" w:color="auto" w:fill="F2F2F2" w:themeFill="background1" w:themeFillShade="F2"/>
      </w:tcPr>
    </w:tblStylePr>
    <w:tblStylePr w:type="lastRow">
      <w:rPr>
        <w:rFonts w:ascii="Arial" w:hAnsi="Arial"/>
        <w:b/>
        <w:sz w:val="16"/>
      </w:rPr>
    </w:tblStylePr>
    <w:tblStylePr w:type="firstCol">
      <w:rPr>
        <w:rFonts w:ascii="Arial" w:hAnsi="Arial"/>
        <w:sz w:val="16"/>
      </w:rPr>
    </w:tblStylePr>
    <w:tblStylePr w:type="lastCol">
      <w:rPr>
        <w:rFonts w:ascii="Arial" w:hAnsi="Arial"/>
        <w:b w:val="0"/>
        <w:sz w:val="16"/>
      </w:rPr>
    </w:tblStylePr>
    <w:tblStylePr w:type="band1Vert">
      <w:rPr>
        <w:rFonts w:ascii="Arial" w:hAnsi="Arial"/>
        <w:sz w:val="16"/>
      </w:rPr>
    </w:tblStylePr>
    <w:tblStylePr w:type="band2Vert">
      <w:rPr>
        <w:rFonts w:ascii="Arial" w:hAnsi="Arial"/>
        <w:sz w:val="16"/>
      </w:rPr>
    </w:tblStylePr>
    <w:tblStylePr w:type="band1Horz">
      <w:rPr>
        <w:rFonts w:ascii="Arial" w:hAnsi="Arial"/>
        <w:sz w:val="16"/>
      </w:rPr>
    </w:tblStylePr>
    <w:tblStylePr w:type="band2Horz">
      <w:rPr>
        <w:rFonts w:ascii="Arial" w:hAnsi="Arial"/>
        <w:sz w:val="16"/>
      </w:rPr>
    </w:tblStylePr>
    <w:tblStylePr w:type="neCell">
      <w:rPr>
        <w:rFonts w:ascii="Arial" w:hAnsi="Arial"/>
        <w:sz w:val="16"/>
      </w:rPr>
    </w:tblStylePr>
    <w:tblStylePr w:type="nwCell">
      <w:rPr>
        <w:rFonts w:ascii="Arial" w:hAnsi="Arial"/>
        <w:sz w:val="16"/>
      </w:rPr>
    </w:tblStylePr>
    <w:tblStylePr w:type="seCell">
      <w:rPr>
        <w:rFonts w:ascii="Arial" w:hAnsi="Arial"/>
        <w:sz w:val="16"/>
      </w:rPr>
    </w:tblStylePr>
    <w:tblStylePr w:type="swCell">
      <w:rPr>
        <w:rFonts w:ascii="Arial" w:hAnsi="Arial"/>
        <w:sz w:val="16"/>
      </w:rPr>
    </w:tblStylePr>
  </w:style>
  <w:style w:type="table" w:customStyle="1" w:styleId="Grilledutableau3">
    <w:name w:val="Grille du tableau3"/>
    <w:basedOn w:val="TableauNormal"/>
    <w:next w:val="Grilledutableau"/>
    <w:uiPriority w:val="59"/>
    <w:rsid w:val="00080EC0"/>
    <w:pPr>
      <w:spacing w:before="60" w:after="60"/>
    </w:pPr>
    <w:rPr>
      <w:rFonts w:eastAsiaTheme="minorHAnsi"/>
      <w:sz w:val="16"/>
      <w:lang w:eastAsia="en-US"/>
    </w:rPr>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57" w:type="dxa"/>
        <w:right w:w="57" w:type="dxa"/>
      </w:tblCellMar>
    </w:tblPr>
    <w:trPr>
      <w:cantSplit/>
    </w:trPr>
    <w:tblStylePr w:type="firstRow">
      <w:rPr>
        <w:rFonts w:ascii="Arial" w:hAnsi="Arial"/>
        <w:b/>
        <w:sz w:val="16"/>
      </w:rPr>
      <w:tblPr/>
      <w:trPr>
        <w:cantSplit w:val="0"/>
        <w:tblHeader/>
      </w:trPr>
      <w:tcPr>
        <w:shd w:val="clear" w:color="auto" w:fill="F2F2F2" w:themeFill="background1" w:themeFillShade="F2"/>
      </w:tcPr>
    </w:tblStylePr>
    <w:tblStylePr w:type="lastRow">
      <w:rPr>
        <w:rFonts w:ascii="Arial" w:hAnsi="Arial"/>
        <w:b/>
        <w:sz w:val="16"/>
      </w:rPr>
    </w:tblStylePr>
    <w:tblStylePr w:type="firstCol">
      <w:rPr>
        <w:rFonts w:ascii="Arial" w:hAnsi="Arial"/>
        <w:sz w:val="16"/>
      </w:rPr>
    </w:tblStylePr>
    <w:tblStylePr w:type="lastCol">
      <w:rPr>
        <w:rFonts w:ascii="Arial" w:hAnsi="Arial"/>
        <w:b w:val="0"/>
        <w:sz w:val="16"/>
      </w:rPr>
    </w:tblStylePr>
    <w:tblStylePr w:type="band1Vert">
      <w:rPr>
        <w:rFonts w:ascii="Arial" w:hAnsi="Arial"/>
        <w:sz w:val="16"/>
      </w:rPr>
    </w:tblStylePr>
    <w:tblStylePr w:type="band2Vert">
      <w:rPr>
        <w:rFonts w:ascii="Arial" w:hAnsi="Arial"/>
        <w:sz w:val="16"/>
      </w:rPr>
    </w:tblStylePr>
    <w:tblStylePr w:type="band1Horz">
      <w:rPr>
        <w:rFonts w:ascii="Arial" w:hAnsi="Arial"/>
        <w:sz w:val="16"/>
      </w:rPr>
    </w:tblStylePr>
    <w:tblStylePr w:type="band2Horz">
      <w:rPr>
        <w:rFonts w:ascii="Arial" w:hAnsi="Arial"/>
        <w:sz w:val="16"/>
      </w:rPr>
    </w:tblStylePr>
    <w:tblStylePr w:type="neCell">
      <w:rPr>
        <w:rFonts w:ascii="Arial" w:hAnsi="Arial"/>
        <w:sz w:val="16"/>
      </w:rPr>
    </w:tblStylePr>
    <w:tblStylePr w:type="nwCell">
      <w:rPr>
        <w:rFonts w:ascii="Arial" w:hAnsi="Arial"/>
        <w:sz w:val="16"/>
      </w:rPr>
    </w:tblStylePr>
    <w:tblStylePr w:type="seCell">
      <w:rPr>
        <w:rFonts w:ascii="Arial" w:hAnsi="Arial"/>
        <w:sz w:val="16"/>
      </w:rPr>
    </w:tblStylePr>
    <w:tblStylePr w:type="swCell">
      <w:rPr>
        <w:rFonts w:ascii="Arial" w:hAnsi="Arial"/>
        <w:sz w:val="16"/>
      </w:rPr>
    </w:tblStylePr>
  </w:style>
  <w:style w:type="character" w:customStyle="1" w:styleId="Titre6Car">
    <w:name w:val="Titre 6 Car"/>
    <w:basedOn w:val="Policepardfaut"/>
    <w:link w:val="Titre6"/>
    <w:uiPriority w:val="9"/>
    <w:semiHidden/>
    <w:rsid w:val="008947A6"/>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24447">
      <w:bodyDiv w:val="1"/>
      <w:marLeft w:val="0"/>
      <w:marRight w:val="0"/>
      <w:marTop w:val="0"/>
      <w:marBottom w:val="0"/>
      <w:divBdr>
        <w:top w:val="none" w:sz="0" w:space="0" w:color="auto"/>
        <w:left w:val="none" w:sz="0" w:space="0" w:color="auto"/>
        <w:bottom w:val="none" w:sz="0" w:space="0" w:color="auto"/>
        <w:right w:val="none" w:sz="0" w:space="0" w:color="auto"/>
      </w:divBdr>
    </w:div>
    <w:div w:id="108748168">
      <w:bodyDiv w:val="1"/>
      <w:marLeft w:val="0"/>
      <w:marRight w:val="0"/>
      <w:marTop w:val="0"/>
      <w:marBottom w:val="0"/>
      <w:divBdr>
        <w:top w:val="none" w:sz="0" w:space="0" w:color="auto"/>
        <w:left w:val="none" w:sz="0" w:space="0" w:color="auto"/>
        <w:bottom w:val="none" w:sz="0" w:space="0" w:color="auto"/>
        <w:right w:val="none" w:sz="0" w:space="0" w:color="auto"/>
      </w:divBdr>
    </w:div>
    <w:div w:id="219563050">
      <w:bodyDiv w:val="1"/>
      <w:marLeft w:val="0"/>
      <w:marRight w:val="0"/>
      <w:marTop w:val="0"/>
      <w:marBottom w:val="0"/>
      <w:divBdr>
        <w:top w:val="none" w:sz="0" w:space="0" w:color="auto"/>
        <w:left w:val="none" w:sz="0" w:space="0" w:color="auto"/>
        <w:bottom w:val="none" w:sz="0" w:space="0" w:color="auto"/>
        <w:right w:val="none" w:sz="0" w:space="0" w:color="auto"/>
      </w:divBdr>
      <w:divsChild>
        <w:div w:id="1995406852">
          <w:marLeft w:val="0"/>
          <w:marRight w:val="0"/>
          <w:marTop w:val="0"/>
          <w:marBottom w:val="0"/>
          <w:divBdr>
            <w:top w:val="none" w:sz="0" w:space="0" w:color="auto"/>
            <w:left w:val="none" w:sz="0" w:space="0" w:color="auto"/>
            <w:bottom w:val="none" w:sz="0" w:space="0" w:color="auto"/>
            <w:right w:val="none" w:sz="0" w:space="0" w:color="auto"/>
          </w:divBdr>
          <w:divsChild>
            <w:div w:id="1586642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8435705">
      <w:bodyDiv w:val="1"/>
      <w:marLeft w:val="0"/>
      <w:marRight w:val="0"/>
      <w:marTop w:val="0"/>
      <w:marBottom w:val="0"/>
      <w:divBdr>
        <w:top w:val="none" w:sz="0" w:space="0" w:color="auto"/>
        <w:left w:val="none" w:sz="0" w:space="0" w:color="auto"/>
        <w:bottom w:val="none" w:sz="0" w:space="0" w:color="auto"/>
        <w:right w:val="none" w:sz="0" w:space="0" w:color="auto"/>
      </w:divBdr>
    </w:div>
    <w:div w:id="414864481">
      <w:bodyDiv w:val="1"/>
      <w:marLeft w:val="0"/>
      <w:marRight w:val="0"/>
      <w:marTop w:val="0"/>
      <w:marBottom w:val="0"/>
      <w:divBdr>
        <w:top w:val="none" w:sz="0" w:space="0" w:color="auto"/>
        <w:left w:val="none" w:sz="0" w:space="0" w:color="auto"/>
        <w:bottom w:val="none" w:sz="0" w:space="0" w:color="auto"/>
        <w:right w:val="none" w:sz="0" w:space="0" w:color="auto"/>
      </w:divBdr>
    </w:div>
    <w:div w:id="415903433">
      <w:bodyDiv w:val="1"/>
      <w:marLeft w:val="0"/>
      <w:marRight w:val="0"/>
      <w:marTop w:val="0"/>
      <w:marBottom w:val="0"/>
      <w:divBdr>
        <w:top w:val="none" w:sz="0" w:space="0" w:color="auto"/>
        <w:left w:val="none" w:sz="0" w:space="0" w:color="auto"/>
        <w:bottom w:val="none" w:sz="0" w:space="0" w:color="auto"/>
        <w:right w:val="none" w:sz="0" w:space="0" w:color="auto"/>
      </w:divBdr>
    </w:div>
    <w:div w:id="656152105">
      <w:bodyDiv w:val="1"/>
      <w:marLeft w:val="0"/>
      <w:marRight w:val="0"/>
      <w:marTop w:val="0"/>
      <w:marBottom w:val="0"/>
      <w:divBdr>
        <w:top w:val="none" w:sz="0" w:space="0" w:color="auto"/>
        <w:left w:val="none" w:sz="0" w:space="0" w:color="auto"/>
        <w:bottom w:val="none" w:sz="0" w:space="0" w:color="auto"/>
        <w:right w:val="none" w:sz="0" w:space="0" w:color="auto"/>
      </w:divBdr>
    </w:div>
    <w:div w:id="668290263">
      <w:bodyDiv w:val="1"/>
      <w:marLeft w:val="0"/>
      <w:marRight w:val="0"/>
      <w:marTop w:val="0"/>
      <w:marBottom w:val="0"/>
      <w:divBdr>
        <w:top w:val="none" w:sz="0" w:space="0" w:color="auto"/>
        <w:left w:val="none" w:sz="0" w:space="0" w:color="auto"/>
        <w:bottom w:val="none" w:sz="0" w:space="0" w:color="auto"/>
        <w:right w:val="none" w:sz="0" w:space="0" w:color="auto"/>
      </w:divBdr>
    </w:div>
    <w:div w:id="814832161">
      <w:bodyDiv w:val="1"/>
      <w:marLeft w:val="0"/>
      <w:marRight w:val="0"/>
      <w:marTop w:val="0"/>
      <w:marBottom w:val="0"/>
      <w:divBdr>
        <w:top w:val="none" w:sz="0" w:space="0" w:color="auto"/>
        <w:left w:val="none" w:sz="0" w:space="0" w:color="auto"/>
        <w:bottom w:val="none" w:sz="0" w:space="0" w:color="auto"/>
        <w:right w:val="none" w:sz="0" w:space="0" w:color="auto"/>
      </w:divBdr>
    </w:div>
    <w:div w:id="921989331">
      <w:bodyDiv w:val="1"/>
      <w:marLeft w:val="0"/>
      <w:marRight w:val="0"/>
      <w:marTop w:val="0"/>
      <w:marBottom w:val="0"/>
      <w:divBdr>
        <w:top w:val="none" w:sz="0" w:space="0" w:color="auto"/>
        <w:left w:val="none" w:sz="0" w:space="0" w:color="auto"/>
        <w:bottom w:val="none" w:sz="0" w:space="0" w:color="auto"/>
        <w:right w:val="none" w:sz="0" w:space="0" w:color="auto"/>
      </w:divBdr>
    </w:div>
    <w:div w:id="1176337310">
      <w:bodyDiv w:val="1"/>
      <w:marLeft w:val="0"/>
      <w:marRight w:val="0"/>
      <w:marTop w:val="0"/>
      <w:marBottom w:val="0"/>
      <w:divBdr>
        <w:top w:val="none" w:sz="0" w:space="0" w:color="auto"/>
        <w:left w:val="none" w:sz="0" w:space="0" w:color="auto"/>
        <w:bottom w:val="none" w:sz="0" w:space="0" w:color="auto"/>
        <w:right w:val="none" w:sz="0" w:space="0" w:color="auto"/>
      </w:divBdr>
    </w:div>
    <w:div w:id="1330712094">
      <w:bodyDiv w:val="1"/>
      <w:marLeft w:val="0"/>
      <w:marRight w:val="0"/>
      <w:marTop w:val="0"/>
      <w:marBottom w:val="0"/>
      <w:divBdr>
        <w:top w:val="none" w:sz="0" w:space="0" w:color="auto"/>
        <w:left w:val="none" w:sz="0" w:space="0" w:color="auto"/>
        <w:bottom w:val="none" w:sz="0" w:space="0" w:color="auto"/>
        <w:right w:val="none" w:sz="0" w:space="0" w:color="auto"/>
      </w:divBdr>
    </w:div>
    <w:div w:id="1353409958">
      <w:bodyDiv w:val="1"/>
      <w:marLeft w:val="0"/>
      <w:marRight w:val="0"/>
      <w:marTop w:val="0"/>
      <w:marBottom w:val="0"/>
      <w:divBdr>
        <w:top w:val="none" w:sz="0" w:space="0" w:color="auto"/>
        <w:left w:val="none" w:sz="0" w:space="0" w:color="auto"/>
        <w:bottom w:val="none" w:sz="0" w:space="0" w:color="auto"/>
        <w:right w:val="none" w:sz="0" w:space="0" w:color="auto"/>
      </w:divBdr>
    </w:div>
    <w:div w:id="1353535079">
      <w:bodyDiv w:val="1"/>
      <w:marLeft w:val="0"/>
      <w:marRight w:val="0"/>
      <w:marTop w:val="0"/>
      <w:marBottom w:val="0"/>
      <w:divBdr>
        <w:top w:val="none" w:sz="0" w:space="0" w:color="auto"/>
        <w:left w:val="none" w:sz="0" w:space="0" w:color="auto"/>
        <w:bottom w:val="none" w:sz="0" w:space="0" w:color="auto"/>
        <w:right w:val="none" w:sz="0" w:space="0" w:color="auto"/>
      </w:divBdr>
      <w:divsChild>
        <w:div w:id="527333900">
          <w:marLeft w:val="-225"/>
          <w:marRight w:val="-225"/>
          <w:marTop w:val="0"/>
          <w:marBottom w:val="0"/>
          <w:divBdr>
            <w:top w:val="none" w:sz="0" w:space="0" w:color="auto"/>
            <w:left w:val="none" w:sz="0" w:space="0" w:color="auto"/>
            <w:bottom w:val="none" w:sz="0" w:space="0" w:color="auto"/>
            <w:right w:val="none" w:sz="0" w:space="0" w:color="auto"/>
          </w:divBdr>
          <w:divsChild>
            <w:div w:id="2031951371">
              <w:marLeft w:val="0"/>
              <w:marRight w:val="0"/>
              <w:marTop w:val="0"/>
              <w:marBottom w:val="0"/>
              <w:divBdr>
                <w:top w:val="none" w:sz="0" w:space="0" w:color="auto"/>
                <w:left w:val="none" w:sz="0" w:space="0" w:color="auto"/>
                <w:bottom w:val="none" w:sz="0" w:space="0" w:color="auto"/>
                <w:right w:val="none" w:sz="0" w:space="0" w:color="auto"/>
              </w:divBdr>
            </w:div>
          </w:divsChild>
        </w:div>
        <w:div w:id="1903563923">
          <w:marLeft w:val="-225"/>
          <w:marRight w:val="-225"/>
          <w:marTop w:val="0"/>
          <w:marBottom w:val="0"/>
          <w:divBdr>
            <w:top w:val="none" w:sz="0" w:space="0" w:color="auto"/>
            <w:left w:val="none" w:sz="0" w:space="0" w:color="auto"/>
            <w:bottom w:val="none" w:sz="0" w:space="0" w:color="auto"/>
            <w:right w:val="none" w:sz="0" w:space="0" w:color="auto"/>
          </w:divBdr>
          <w:divsChild>
            <w:div w:id="1086074869">
              <w:marLeft w:val="0"/>
              <w:marRight w:val="0"/>
              <w:marTop w:val="0"/>
              <w:marBottom w:val="0"/>
              <w:divBdr>
                <w:top w:val="none" w:sz="0" w:space="0" w:color="auto"/>
                <w:left w:val="none" w:sz="0" w:space="0" w:color="auto"/>
                <w:bottom w:val="none" w:sz="0" w:space="0" w:color="auto"/>
                <w:right w:val="none" w:sz="0" w:space="0" w:color="auto"/>
              </w:divBdr>
              <w:divsChild>
                <w:div w:id="15181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690">
          <w:marLeft w:val="-225"/>
          <w:marRight w:val="-225"/>
          <w:marTop w:val="0"/>
          <w:marBottom w:val="0"/>
          <w:divBdr>
            <w:top w:val="none" w:sz="0" w:space="0" w:color="auto"/>
            <w:left w:val="none" w:sz="0" w:space="0" w:color="auto"/>
            <w:bottom w:val="none" w:sz="0" w:space="0" w:color="auto"/>
            <w:right w:val="none" w:sz="0" w:space="0" w:color="auto"/>
          </w:divBdr>
          <w:divsChild>
            <w:div w:id="716196752">
              <w:marLeft w:val="0"/>
              <w:marRight w:val="0"/>
              <w:marTop w:val="0"/>
              <w:marBottom w:val="0"/>
              <w:divBdr>
                <w:top w:val="none" w:sz="0" w:space="0" w:color="auto"/>
                <w:left w:val="none" w:sz="0" w:space="0" w:color="auto"/>
                <w:bottom w:val="none" w:sz="0" w:space="0" w:color="auto"/>
                <w:right w:val="none" w:sz="0" w:space="0" w:color="auto"/>
              </w:divBdr>
              <w:divsChild>
                <w:div w:id="1372337491">
                  <w:marLeft w:val="0"/>
                  <w:marRight w:val="0"/>
                  <w:marTop w:val="0"/>
                  <w:marBottom w:val="0"/>
                  <w:divBdr>
                    <w:top w:val="none" w:sz="0" w:space="0" w:color="auto"/>
                    <w:left w:val="none" w:sz="0" w:space="0" w:color="auto"/>
                    <w:bottom w:val="none" w:sz="0" w:space="0" w:color="auto"/>
                    <w:right w:val="none" w:sz="0" w:space="0" w:color="auto"/>
                  </w:divBdr>
                  <w:divsChild>
                    <w:div w:id="1527593513">
                      <w:marLeft w:val="0"/>
                      <w:marRight w:val="0"/>
                      <w:marTop w:val="0"/>
                      <w:marBottom w:val="0"/>
                      <w:divBdr>
                        <w:top w:val="none" w:sz="0" w:space="0" w:color="auto"/>
                        <w:left w:val="none" w:sz="0" w:space="0" w:color="auto"/>
                        <w:bottom w:val="none" w:sz="0" w:space="0" w:color="auto"/>
                        <w:right w:val="none" w:sz="0" w:space="0" w:color="auto"/>
                      </w:divBdr>
                    </w:div>
                    <w:div w:id="1195270833">
                      <w:marLeft w:val="0"/>
                      <w:marRight w:val="0"/>
                      <w:marTop w:val="0"/>
                      <w:marBottom w:val="0"/>
                      <w:divBdr>
                        <w:top w:val="none" w:sz="0" w:space="0" w:color="auto"/>
                        <w:left w:val="none" w:sz="0" w:space="0" w:color="auto"/>
                        <w:bottom w:val="none" w:sz="0" w:space="0" w:color="auto"/>
                        <w:right w:val="none" w:sz="0" w:space="0" w:color="auto"/>
                      </w:divBdr>
                    </w:div>
                  </w:divsChild>
                </w:div>
                <w:div w:id="1367171710">
                  <w:marLeft w:val="0"/>
                  <w:marRight w:val="0"/>
                  <w:marTop w:val="525"/>
                  <w:marBottom w:val="0"/>
                  <w:divBdr>
                    <w:top w:val="none" w:sz="0" w:space="0" w:color="auto"/>
                    <w:left w:val="none" w:sz="0" w:space="0" w:color="auto"/>
                    <w:bottom w:val="none" w:sz="0" w:space="0" w:color="auto"/>
                    <w:right w:val="none" w:sz="0" w:space="0" w:color="auto"/>
                  </w:divBdr>
                  <w:divsChild>
                    <w:div w:id="244649396">
                      <w:marLeft w:val="0"/>
                      <w:marRight w:val="0"/>
                      <w:marTop w:val="0"/>
                      <w:marBottom w:val="0"/>
                      <w:divBdr>
                        <w:top w:val="none" w:sz="0" w:space="0" w:color="auto"/>
                        <w:left w:val="none" w:sz="0" w:space="0" w:color="auto"/>
                        <w:bottom w:val="none" w:sz="0" w:space="0" w:color="auto"/>
                        <w:right w:val="none" w:sz="0" w:space="0" w:color="auto"/>
                      </w:divBdr>
                      <w:divsChild>
                        <w:div w:id="1663849128">
                          <w:marLeft w:val="450"/>
                          <w:marRight w:val="0"/>
                          <w:marTop w:val="675"/>
                          <w:marBottom w:val="225"/>
                          <w:divBdr>
                            <w:top w:val="none" w:sz="0" w:space="0" w:color="auto"/>
                            <w:left w:val="none" w:sz="0" w:space="0" w:color="auto"/>
                            <w:bottom w:val="none" w:sz="0" w:space="0" w:color="auto"/>
                            <w:right w:val="none" w:sz="0" w:space="0" w:color="auto"/>
                          </w:divBdr>
                        </w:div>
                        <w:div w:id="449055934">
                          <w:marLeft w:val="0"/>
                          <w:marRight w:val="0"/>
                          <w:marTop w:val="0"/>
                          <w:marBottom w:val="0"/>
                          <w:divBdr>
                            <w:top w:val="none" w:sz="0" w:space="0" w:color="auto"/>
                            <w:left w:val="none" w:sz="0" w:space="0" w:color="auto"/>
                            <w:bottom w:val="none" w:sz="0" w:space="0" w:color="auto"/>
                            <w:right w:val="none" w:sz="0" w:space="0" w:color="auto"/>
                          </w:divBdr>
                        </w:div>
                        <w:div w:id="2095586475">
                          <w:marLeft w:val="0"/>
                          <w:marRight w:val="0"/>
                          <w:marTop w:val="0"/>
                          <w:marBottom w:val="0"/>
                          <w:divBdr>
                            <w:top w:val="none" w:sz="0" w:space="0" w:color="auto"/>
                            <w:left w:val="none" w:sz="0" w:space="0" w:color="auto"/>
                            <w:bottom w:val="none" w:sz="0" w:space="0" w:color="auto"/>
                            <w:right w:val="none" w:sz="0" w:space="0" w:color="auto"/>
                          </w:divBdr>
                        </w:div>
                        <w:div w:id="771046526">
                          <w:marLeft w:val="0"/>
                          <w:marRight w:val="0"/>
                          <w:marTop w:val="0"/>
                          <w:marBottom w:val="0"/>
                          <w:divBdr>
                            <w:top w:val="none" w:sz="0" w:space="0" w:color="auto"/>
                            <w:left w:val="none" w:sz="0" w:space="0" w:color="auto"/>
                            <w:bottom w:val="none" w:sz="0" w:space="0" w:color="auto"/>
                            <w:right w:val="none" w:sz="0" w:space="0" w:color="auto"/>
                          </w:divBdr>
                        </w:div>
                        <w:div w:id="1484658912">
                          <w:marLeft w:val="0"/>
                          <w:marRight w:val="0"/>
                          <w:marTop w:val="0"/>
                          <w:marBottom w:val="0"/>
                          <w:divBdr>
                            <w:top w:val="none" w:sz="0" w:space="0" w:color="auto"/>
                            <w:left w:val="none" w:sz="0" w:space="0" w:color="auto"/>
                            <w:bottom w:val="none" w:sz="0" w:space="0" w:color="auto"/>
                            <w:right w:val="none" w:sz="0" w:space="0" w:color="auto"/>
                          </w:divBdr>
                        </w:div>
                        <w:div w:id="1700081347">
                          <w:marLeft w:val="0"/>
                          <w:marRight w:val="0"/>
                          <w:marTop w:val="0"/>
                          <w:marBottom w:val="0"/>
                          <w:divBdr>
                            <w:top w:val="none" w:sz="0" w:space="0" w:color="auto"/>
                            <w:left w:val="none" w:sz="0" w:space="0" w:color="auto"/>
                            <w:bottom w:val="none" w:sz="0" w:space="0" w:color="auto"/>
                            <w:right w:val="none" w:sz="0" w:space="0" w:color="auto"/>
                          </w:divBdr>
                        </w:div>
                        <w:div w:id="1719890942">
                          <w:marLeft w:val="0"/>
                          <w:marRight w:val="0"/>
                          <w:marTop w:val="0"/>
                          <w:marBottom w:val="0"/>
                          <w:divBdr>
                            <w:top w:val="none" w:sz="0" w:space="0" w:color="auto"/>
                            <w:left w:val="none" w:sz="0" w:space="0" w:color="auto"/>
                            <w:bottom w:val="none" w:sz="0" w:space="0" w:color="auto"/>
                            <w:right w:val="none" w:sz="0" w:space="0" w:color="auto"/>
                          </w:divBdr>
                        </w:div>
                        <w:div w:id="2029944533">
                          <w:marLeft w:val="0"/>
                          <w:marRight w:val="0"/>
                          <w:marTop w:val="0"/>
                          <w:marBottom w:val="0"/>
                          <w:divBdr>
                            <w:top w:val="none" w:sz="0" w:space="0" w:color="auto"/>
                            <w:left w:val="none" w:sz="0" w:space="0" w:color="auto"/>
                            <w:bottom w:val="none" w:sz="0" w:space="0" w:color="auto"/>
                            <w:right w:val="none" w:sz="0" w:space="0" w:color="auto"/>
                          </w:divBdr>
                        </w:div>
                        <w:div w:id="618949633">
                          <w:marLeft w:val="0"/>
                          <w:marRight w:val="0"/>
                          <w:marTop w:val="525"/>
                          <w:marBottom w:val="0"/>
                          <w:divBdr>
                            <w:top w:val="none" w:sz="0" w:space="0" w:color="auto"/>
                            <w:left w:val="none" w:sz="0" w:space="0" w:color="auto"/>
                            <w:bottom w:val="none" w:sz="0" w:space="0" w:color="auto"/>
                            <w:right w:val="none" w:sz="0" w:space="0" w:color="auto"/>
                          </w:divBdr>
                          <w:divsChild>
                            <w:div w:id="154725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39958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475870778">
      <w:bodyDiv w:val="1"/>
      <w:marLeft w:val="0"/>
      <w:marRight w:val="0"/>
      <w:marTop w:val="0"/>
      <w:marBottom w:val="0"/>
      <w:divBdr>
        <w:top w:val="none" w:sz="0" w:space="0" w:color="auto"/>
        <w:left w:val="none" w:sz="0" w:space="0" w:color="auto"/>
        <w:bottom w:val="none" w:sz="0" w:space="0" w:color="auto"/>
        <w:right w:val="none" w:sz="0" w:space="0" w:color="auto"/>
      </w:divBdr>
    </w:div>
    <w:div w:id="1504517472">
      <w:bodyDiv w:val="1"/>
      <w:marLeft w:val="0"/>
      <w:marRight w:val="0"/>
      <w:marTop w:val="0"/>
      <w:marBottom w:val="0"/>
      <w:divBdr>
        <w:top w:val="none" w:sz="0" w:space="0" w:color="auto"/>
        <w:left w:val="none" w:sz="0" w:space="0" w:color="auto"/>
        <w:bottom w:val="none" w:sz="0" w:space="0" w:color="auto"/>
        <w:right w:val="none" w:sz="0" w:space="0" w:color="auto"/>
      </w:divBdr>
    </w:div>
    <w:div w:id="1562322707">
      <w:bodyDiv w:val="1"/>
      <w:marLeft w:val="0"/>
      <w:marRight w:val="0"/>
      <w:marTop w:val="0"/>
      <w:marBottom w:val="0"/>
      <w:divBdr>
        <w:top w:val="none" w:sz="0" w:space="0" w:color="auto"/>
        <w:left w:val="none" w:sz="0" w:space="0" w:color="auto"/>
        <w:bottom w:val="none" w:sz="0" w:space="0" w:color="auto"/>
        <w:right w:val="none" w:sz="0" w:space="0" w:color="auto"/>
      </w:divBdr>
    </w:div>
    <w:div w:id="1892158107">
      <w:bodyDiv w:val="1"/>
      <w:marLeft w:val="0"/>
      <w:marRight w:val="0"/>
      <w:marTop w:val="0"/>
      <w:marBottom w:val="0"/>
      <w:divBdr>
        <w:top w:val="none" w:sz="0" w:space="0" w:color="auto"/>
        <w:left w:val="none" w:sz="0" w:space="0" w:color="auto"/>
        <w:bottom w:val="none" w:sz="0" w:space="0" w:color="auto"/>
        <w:right w:val="none" w:sz="0" w:space="0" w:color="auto"/>
      </w:divBdr>
    </w:div>
    <w:div w:id="2061783419">
      <w:bodyDiv w:val="1"/>
      <w:marLeft w:val="0"/>
      <w:marRight w:val="0"/>
      <w:marTop w:val="0"/>
      <w:marBottom w:val="0"/>
      <w:divBdr>
        <w:top w:val="none" w:sz="0" w:space="0" w:color="auto"/>
        <w:left w:val="none" w:sz="0" w:space="0" w:color="auto"/>
        <w:bottom w:val="none" w:sz="0" w:space="0" w:color="auto"/>
        <w:right w:val="none" w:sz="0" w:space="0" w:color="auto"/>
      </w:divBdr>
    </w:div>
    <w:div w:id="2065106415">
      <w:bodyDiv w:val="1"/>
      <w:marLeft w:val="0"/>
      <w:marRight w:val="0"/>
      <w:marTop w:val="0"/>
      <w:marBottom w:val="0"/>
      <w:divBdr>
        <w:top w:val="none" w:sz="0" w:space="0" w:color="auto"/>
        <w:left w:val="none" w:sz="0" w:space="0" w:color="auto"/>
        <w:bottom w:val="none" w:sz="0" w:space="0" w:color="auto"/>
        <w:right w:val="none" w:sz="0" w:space="0" w:color="auto"/>
      </w:divBdr>
    </w:div>
    <w:div w:id="2073306574">
      <w:bodyDiv w:val="1"/>
      <w:marLeft w:val="0"/>
      <w:marRight w:val="0"/>
      <w:marTop w:val="0"/>
      <w:marBottom w:val="0"/>
      <w:divBdr>
        <w:top w:val="none" w:sz="0" w:space="0" w:color="auto"/>
        <w:left w:val="none" w:sz="0" w:space="0" w:color="auto"/>
        <w:bottom w:val="none" w:sz="0" w:space="0" w:color="auto"/>
        <w:right w:val="none" w:sz="0" w:space="0" w:color="auto"/>
      </w:divBdr>
    </w:div>
    <w:div w:id="211624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lculateur.energyscope.c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energyscope.routerank.com/assets/pdf/user_guide_fr.pdf" TargetMode="External"/><Relationship Id="rId4" Type="http://schemas.openxmlformats.org/officeDocument/2006/relationships/settings" Target="settings.xml"/><Relationship Id="rId9" Type="http://schemas.openxmlformats.org/officeDocument/2006/relationships/hyperlink" Target="http://calculateur.energyscope.ch/" TargetMode="Externa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DE11B-D0CB-46B6-8A97-14789DD98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1538</Words>
  <Characters>8461</Characters>
  <Application>Microsoft Office Word</Application>
  <DocSecurity>0</DocSecurity>
  <Lines>70</Lines>
  <Paragraphs>19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2017-10-01T15:24:00Z</dcterms:created>
  <dcterms:modified xsi:type="dcterms:W3CDTF">2017-10-01T15:50:00Z</dcterms:modified>
</cp:coreProperties>
</file>