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5B48D" w14:textId="77777777" w:rsidR="009B0406" w:rsidRPr="00AE3250" w:rsidRDefault="00C52CD9">
      <w:pPr>
        <w:rPr>
          <w:b/>
          <w:sz w:val="28"/>
          <w:szCs w:val="28"/>
          <w:lang w:val="fr-CH"/>
        </w:rPr>
      </w:pPr>
      <w:bookmarkStart w:id="0" w:name="_GoBack"/>
      <w:bookmarkEnd w:id="0"/>
      <w:r w:rsidRPr="00AE3250">
        <w:rPr>
          <w:b/>
          <w:sz w:val="28"/>
          <w:szCs w:val="28"/>
          <w:lang w:val="fr-CH"/>
        </w:rPr>
        <w:t>Compléter les phrases à l’aide des mots ci-dessous.</w:t>
      </w:r>
    </w:p>
    <w:p w14:paraId="533C77A3" w14:textId="77777777" w:rsidR="00C52CD9" w:rsidRDefault="00C52CD9">
      <w:pPr>
        <w:rPr>
          <w:sz w:val="28"/>
          <w:szCs w:val="28"/>
          <w:lang w:val="fr-CH"/>
        </w:rPr>
      </w:pPr>
    </w:p>
    <w:p w14:paraId="51C69011" w14:textId="77777777" w:rsidR="00D403BD" w:rsidRDefault="00AE3250" w:rsidP="00AE3250">
      <w:pPr>
        <w:spacing w:before="240"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1. </w:t>
      </w:r>
      <w:r w:rsidR="00D403BD">
        <w:rPr>
          <w:sz w:val="28"/>
          <w:szCs w:val="28"/>
          <w:lang w:val="fr-CH"/>
        </w:rPr>
        <w:t>Comme j’étais malade, j’ai été chez le médecin ; il m’</w:t>
      </w:r>
      <w:r>
        <w:rPr>
          <w:sz w:val="28"/>
          <w:szCs w:val="28"/>
          <w:lang w:val="fr-CH"/>
        </w:rPr>
        <w:t xml:space="preserve">a prescrit un </w:t>
      </w:r>
      <w:r w:rsidR="00D403BD">
        <w:rPr>
          <w:sz w:val="28"/>
          <w:szCs w:val="28"/>
          <w:lang w:val="fr-CH"/>
        </w:rPr>
        <w:t>______________________________</w:t>
      </w:r>
      <w:proofErr w:type="gramStart"/>
      <w:r w:rsidR="00D403BD">
        <w:rPr>
          <w:sz w:val="28"/>
          <w:szCs w:val="28"/>
          <w:lang w:val="fr-CH"/>
        </w:rPr>
        <w:t>_ .</w:t>
      </w:r>
      <w:proofErr w:type="gramEnd"/>
    </w:p>
    <w:p w14:paraId="4991AC93" w14:textId="77777777" w:rsidR="00D403BD" w:rsidRDefault="00AE3250" w:rsidP="00AE3250">
      <w:pPr>
        <w:spacing w:before="240"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2. Je</w:t>
      </w:r>
      <w:r w:rsidR="00D403BD">
        <w:rPr>
          <w:sz w:val="28"/>
          <w:szCs w:val="28"/>
          <w:lang w:val="fr-CH"/>
        </w:rPr>
        <w:t xml:space="preserve"> préfère les cours de ________________________________ à ceux de physique.</w:t>
      </w:r>
    </w:p>
    <w:p w14:paraId="7496596B" w14:textId="77777777" w:rsidR="00BE5904" w:rsidRDefault="00AE3250" w:rsidP="00AE3250">
      <w:pPr>
        <w:spacing w:before="240"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3. </w:t>
      </w:r>
      <w:r w:rsidR="00BE5904">
        <w:rPr>
          <w:sz w:val="28"/>
          <w:szCs w:val="28"/>
          <w:lang w:val="fr-CH"/>
        </w:rPr>
        <w:t>Un micro-organisme ou _____________________________ est un organisme vivant, invisible à l’œil nu, qui ne peut être observé qu’à l’aide d’un microscope.</w:t>
      </w:r>
    </w:p>
    <w:p w14:paraId="46F14BCA" w14:textId="77777777" w:rsidR="00CB7335" w:rsidRDefault="00AE3250" w:rsidP="00AE3250">
      <w:pPr>
        <w:spacing w:before="240"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4. </w:t>
      </w:r>
      <w:r w:rsidR="00BE5904">
        <w:rPr>
          <w:sz w:val="28"/>
          <w:szCs w:val="28"/>
          <w:lang w:val="fr-CH"/>
        </w:rPr>
        <w:t xml:space="preserve">La grenouille est un _____________________ : elle vit aussi bien </w:t>
      </w:r>
      <w:r w:rsidR="00CB7335">
        <w:rPr>
          <w:sz w:val="28"/>
          <w:szCs w:val="28"/>
          <w:lang w:val="fr-CH"/>
        </w:rPr>
        <w:t>dans l’eau qu’en dehors de l’eau.</w:t>
      </w:r>
    </w:p>
    <w:p w14:paraId="31F57035" w14:textId="77777777" w:rsidR="00CB7335" w:rsidRDefault="00AE3250" w:rsidP="00AE3250">
      <w:pPr>
        <w:spacing w:before="240"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5. </w:t>
      </w:r>
      <w:r w:rsidR="00CB7335">
        <w:rPr>
          <w:sz w:val="28"/>
          <w:szCs w:val="28"/>
          <w:lang w:val="fr-CH"/>
        </w:rPr>
        <w:t>La partie de la chimie qui traite de la chimie des êtres vivants s’appelle la _____________________________.</w:t>
      </w:r>
    </w:p>
    <w:p w14:paraId="2FDE6358" w14:textId="77777777" w:rsidR="00CB7335" w:rsidRDefault="00AE3250" w:rsidP="00AE3250">
      <w:pPr>
        <w:spacing w:before="240"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6. </w:t>
      </w:r>
      <w:r w:rsidR="00CB7335">
        <w:rPr>
          <w:sz w:val="28"/>
          <w:szCs w:val="28"/>
          <w:lang w:val="fr-CH"/>
        </w:rPr>
        <w:t>Il faut arrêter d’utiliser du plastique et surtout de le jeter dans la nature : il n’est pas ___________________________.</w:t>
      </w:r>
    </w:p>
    <w:p w14:paraId="0195E264" w14:textId="77777777" w:rsidR="00BB4BF0" w:rsidRPr="00AE3250" w:rsidRDefault="00AE3250" w:rsidP="00AE3250">
      <w:pPr>
        <w:spacing w:before="240"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7. </w:t>
      </w:r>
      <w:r w:rsidR="00BB4BF0">
        <w:rPr>
          <w:sz w:val="28"/>
          <w:szCs w:val="28"/>
          <w:lang w:val="fr-CH"/>
        </w:rPr>
        <w:t>Plutarque a écrit la ________________________ d’Alexandre le Grand : grâce à lui, nous connaissons bien la vie de cet grand conquérant.</w:t>
      </w:r>
    </w:p>
    <w:p w14:paraId="6E1ACB60" w14:textId="77777777" w:rsidR="00AE3250" w:rsidRPr="00AE3250" w:rsidRDefault="00AE3250" w:rsidP="00AE3250">
      <w:pPr>
        <w:spacing w:before="240" w:line="360" w:lineRule="auto"/>
        <w:rPr>
          <w:rFonts w:eastAsia="Times New Roman" w:cs="Times New Roman"/>
          <w:sz w:val="28"/>
          <w:szCs w:val="28"/>
          <w:lang w:eastAsia="fr-FR"/>
        </w:rPr>
      </w:pPr>
      <w:r>
        <w:rPr>
          <w:rFonts w:eastAsia="Times New Roman" w:cs="Arial"/>
          <w:color w:val="222222"/>
          <w:sz w:val="28"/>
          <w:szCs w:val="28"/>
          <w:shd w:val="clear" w:color="auto" w:fill="FFFFFF"/>
          <w:lang w:eastAsia="fr-FR"/>
        </w:rPr>
        <w:t xml:space="preserve">8. </w:t>
      </w:r>
      <w:r w:rsidRPr="00AE3250">
        <w:rPr>
          <w:rFonts w:eastAsia="Times New Roman" w:cs="Arial"/>
          <w:color w:val="222222"/>
          <w:sz w:val="28"/>
          <w:szCs w:val="28"/>
          <w:shd w:val="clear" w:color="auto" w:fill="FFFFFF"/>
          <w:lang w:eastAsia="fr-FR"/>
        </w:rPr>
        <w:t>Ils sont en </w:t>
      </w:r>
      <w:r w:rsidRPr="00AE3250">
        <w:rPr>
          <w:rFonts w:eastAsia="Times New Roman" w:cs="Arial"/>
          <w:b/>
          <w:bCs/>
          <w:color w:val="222222"/>
          <w:sz w:val="28"/>
          <w:szCs w:val="28"/>
          <w:lang w:eastAsia="fr-FR"/>
        </w:rPr>
        <w:t>_____________________ </w:t>
      </w:r>
      <w:r w:rsidRPr="00AE3250">
        <w:rPr>
          <w:rFonts w:eastAsia="Times New Roman" w:cs="Arial"/>
          <w:color w:val="222222"/>
          <w:sz w:val="28"/>
          <w:szCs w:val="28"/>
          <w:shd w:val="clear" w:color="auto" w:fill="FFFFFF"/>
          <w:lang w:eastAsia="fr-FR"/>
        </w:rPr>
        <w:t>: ils vivent ensemble, ils travaillent ensemble et je ne les vois jamais l'un sans l'autre.</w:t>
      </w:r>
    </w:p>
    <w:p w14:paraId="14F912CC" w14:textId="77777777" w:rsidR="00BB4BF0" w:rsidRPr="00AE3250" w:rsidRDefault="00BB4BF0" w:rsidP="00AE3250">
      <w:pPr>
        <w:spacing w:before="240"/>
        <w:rPr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AE3250" w14:paraId="4C8446CD" w14:textId="77777777" w:rsidTr="00AE3250">
        <w:tc>
          <w:tcPr>
            <w:tcW w:w="2264" w:type="dxa"/>
          </w:tcPr>
          <w:p w14:paraId="3252D0EF" w14:textId="77777777" w:rsidR="00AE3250" w:rsidRPr="00AE3250" w:rsidRDefault="00AE3250" w:rsidP="00AE325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AE3250">
              <w:rPr>
                <w:sz w:val="28"/>
                <w:szCs w:val="28"/>
                <w:lang w:val="fr-CH"/>
              </w:rPr>
              <w:t>symbiose</w:t>
            </w:r>
            <w:proofErr w:type="gramEnd"/>
          </w:p>
        </w:tc>
        <w:tc>
          <w:tcPr>
            <w:tcW w:w="2264" w:type="dxa"/>
          </w:tcPr>
          <w:p w14:paraId="2E263CD6" w14:textId="77777777" w:rsidR="00AE3250" w:rsidRPr="00AE3250" w:rsidRDefault="00AE3250" w:rsidP="00AE325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AE3250">
              <w:rPr>
                <w:sz w:val="28"/>
                <w:szCs w:val="28"/>
                <w:lang w:val="fr-CH"/>
              </w:rPr>
              <w:t>biodégradable</w:t>
            </w:r>
            <w:proofErr w:type="gramEnd"/>
          </w:p>
        </w:tc>
        <w:tc>
          <w:tcPr>
            <w:tcW w:w="2264" w:type="dxa"/>
          </w:tcPr>
          <w:p w14:paraId="0BF8B9AF" w14:textId="77777777" w:rsidR="00AE3250" w:rsidRPr="00AE3250" w:rsidRDefault="00AE3250" w:rsidP="00AE325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AE3250">
              <w:rPr>
                <w:sz w:val="28"/>
                <w:szCs w:val="28"/>
                <w:lang w:val="fr-CH"/>
              </w:rPr>
              <w:t>antibiotique</w:t>
            </w:r>
            <w:proofErr w:type="gramEnd"/>
          </w:p>
        </w:tc>
        <w:tc>
          <w:tcPr>
            <w:tcW w:w="2264" w:type="dxa"/>
          </w:tcPr>
          <w:p w14:paraId="5FF81D2E" w14:textId="77777777" w:rsidR="00AE3250" w:rsidRPr="00AE3250" w:rsidRDefault="00AE3250" w:rsidP="00AE325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AE3250">
              <w:rPr>
                <w:sz w:val="28"/>
                <w:szCs w:val="28"/>
                <w:lang w:val="fr-CH"/>
              </w:rPr>
              <w:t>biochimie</w:t>
            </w:r>
            <w:proofErr w:type="gramEnd"/>
          </w:p>
        </w:tc>
      </w:tr>
      <w:tr w:rsidR="00AE3250" w14:paraId="73352179" w14:textId="77777777" w:rsidTr="00AE3250">
        <w:tc>
          <w:tcPr>
            <w:tcW w:w="2264" w:type="dxa"/>
          </w:tcPr>
          <w:p w14:paraId="099CFF31" w14:textId="77777777" w:rsidR="00AE3250" w:rsidRPr="00AE3250" w:rsidRDefault="00AE3250" w:rsidP="00AE325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AE3250">
              <w:rPr>
                <w:sz w:val="28"/>
                <w:szCs w:val="28"/>
                <w:lang w:val="fr-CH"/>
              </w:rPr>
              <w:t>biographie</w:t>
            </w:r>
            <w:proofErr w:type="gramEnd"/>
          </w:p>
        </w:tc>
        <w:tc>
          <w:tcPr>
            <w:tcW w:w="2264" w:type="dxa"/>
          </w:tcPr>
          <w:p w14:paraId="66F6B0AC" w14:textId="77777777" w:rsidR="00AE3250" w:rsidRPr="00AE3250" w:rsidRDefault="00AE3250" w:rsidP="00AE325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AE3250">
              <w:rPr>
                <w:sz w:val="28"/>
                <w:szCs w:val="28"/>
                <w:lang w:val="fr-CH"/>
              </w:rPr>
              <w:t>biologie</w:t>
            </w:r>
            <w:proofErr w:type="gramEnd"/>
          </w:p>
        </w:tc>
        <w:tc>
          <w:tcPr>
            <w:tcW w:w="2264" w:type="dxa"/>
          </w:tcPr>
          <w:p w14:paraId="20E4A754" w14:textId="77777777" w:rsidR="00AE3250" w:rsidRPr="00AE3250" w:rsidRDefault="00AE3250" w:rsidP="00AE325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AE3250">
              <w:rPr>
                <w:sz w:val="28"/>
                <w:szCs w:val="28"/>
                <w:lang w:val="fr-CH"/>
              </w:rPr>
              <w:t>amphibie</w:t>
            </w:r>
            <w:proofErr w:type="gramEnd"/>
          </w:p>
        </w:tc>
        <w:tc>
          <w:tcPr>
            <w:tcW w:w="2264" w:type="dxa"/>
          </w:tcPr>
          <w:p w14:paraId="7EF40A1E" w14:textId="77777777" w:rsidR="00AE3250" w:rsidRPr="00AE3250" w:rsidRDefault="00AE3250" w:rsidP="00AE3250">
            <w:pPr>
              <w:spacing w:before="240" w:line="360" w:lineRule="auto"/>
              <w:jc w:val="center"/>
              <w:rPr>
                <w:sz w:val="28"/>
                <w:szCs w:val="28"/>
                <w:lang w:val="fr-CH"/>
              </w:rPr>
            </w:pPr>
            <w:proofErr w:type="gramStart"/>
            <w:r w:rsidRPr="00AE3250">
              <w:rPr>
                <w:sz w:val="28"/>
                <w:szCs w:val="28"/>
                <w:lang w:val="fr-CH"/>
              </w:rPr>
              <w:t>microbe</w:t>
            </w:r>
            <w:proofErr w:type="gramEnd"/>
          </w:p>
        </w:tc>
      </w:tr>
    </w:tbl>
    <w:p w14:paraId="58521378" w14:textId="77777777" w:rsidR="00D403BD" w:rsidRPr="00C52CD9" w:rsidRDefault="00D403BD" w:rsidP="00AE3250">
      <w:pPr>
        <w:spacing w:before="240"/>
        <w:rPr>
          <w:sz w:val="28"/>
          <w:szCs w:val="28"/>
          <w:lang w:val="fr-CH"/>
        </w:rPr>
      </w:pPr>
    </w:p>
    <w:sectPr w:rsidR="00D403BD" w:rsidRPr="00C52CD9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09376" w14:textId="77777777" w:rsidR="00BF4C90" w:rsidRDefault="00BF4C90" w:rsidP="00132DBF">
      <w:r>
        <w:separator/>
      </w:r>
    </w:p>
  </w:endnote>
  <w:endnote w:type="continuationSeparator" w:id="0">
    <w:p w14:paraId="3E39FEAA" w14:textId="77777777" w:rsidR="00BF4C90" w:rsidRDefault="00BF4C90" w:rsidP="0013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53C4A" w14:textId="77777777" w:rsidR="00132DBF" w:rsidRPr="00132DBF" w:rsidRDefault="00132DBF">
    <w:pPr>
      <w:pStyle w:val="Pieddepage"/>
      <w:rPr>
        <w:lang w:val="fr-CH"/>
      </w:rPr>
    </w:pPr>
    <w:r>
      <w:rPr>
        <w:lang w:val="fr-CH"/>
      </w:rPr>
      <w:t>ACGA14/AMK20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30ECA" w14:textId="77777777" w:rsidR="00BF4C90" w:rsidRDefault="00BF4C90" w:rsidP="00132DBF">
      <w:r>
        <w:separator/>
      </w:r>
    </w:p>
  </w:footnote>
  <w:footnote w:type="continuationSeparator" w:id="0">
    <w:p w14:paraId="052270E5" w14:textId="77777777" w:rsidR="00BF4C90" w:rsidRDefault="00BF4C90" w:rsidP="00132D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92413" w14:textId="77777777" w:rsidR="00132DBF" w:rsidRDefault="00132DBF">
    <w:pPr>
      <w:pStyle w:val="En-tte"/>
    </w:pPr>
    <w:r>
      <w:t>Organon 2005, chapitre 4</w:t>
    </w:r>
  </w:p>
  <w:p w14:paraId="5A49CC0F" w14:textId="77777777" w:rsidR="00132DBF" w:rsidRDefault="00132DB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F"/>
    <w:rsid w:val="00007CB2"/>
    <w:rsid w:val="00017B0B"/>
    <w:rsid w:val="0005035E"/>
    <w:rsid w:val="00074400"/>
    <w:rsid w:val="00077A30"/>
    <w:rsid w:val="000F7316"/>
    <w:rsid w:val="00115BE5"/>
    <w:rsid w:val="001323F5"/>
    <w:rsid w:val="00132DBF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A705FA"/>
    <w:rsid w:val="00AE3250"/>
    <w:rsid w:val="00B04C05"/>
    <w:rsid w:val="00B223B8"/>
    <w:rsid w:val="00BA1418"/>
    <w:rsid w:val="00BB4BF0"/>
    <w:rsid w:val="00BE5904"/>
    <w:rsid w:val="00BF4C90"/>
    <w:rsid w:val="00C52CD9"/>
    <w:rsid w:val="00C676B7"/>
    <w:rsid w:val="00CB7335"/>
    <w:rsid w:val="00CF0B80"/>
    <w:rsid w:val="00D00958"/>
    <w:rsid w:val="00D403BD"/>
    <w:rsid w:val="00E26909"/>
    <w:rsid w:val="00E46A8F"/>
    <w:rsid w:val="00E668B4"/>
    <w:rsid w:val="00E7443C"/>
    <w:rsid w:val="00E9090C"/>
    <w:rsid w:val="00EB7B39"/>
    <w:rsid w:val="00F57E50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F91B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2D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2DBF"/>
  </w:style>
  <w:style w:type="paragraph" w:styleId="Pieddepage">
    <w:name w:val="footer"/>
    <w:basedOn w:val="Normal"/>
    <w:link w:val="PieddepageCar"/>
    <w:uiPriority w:val="99"/>
    <w:unhideWhenUsed/>
    <w:rsid w:val="00132D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2DBF"/>
  </w:style>
  <w:style w:type="character" w:customStyle="1" w:styleId="apple-converted-space">
    <w:name w:val="apple-converted-space"/>
    <w:basedOn w:val="Policepardfaut"/>
    <w:rsid w:val="00AE3250"/>
  </w:style>
  <w:style w:type="table" w:styleId="Grilledutableau">
    <w:name w:val="Table Grid"/>
    <w:basedOn w:val="TableauNormal"/>
    <w:uiPriority w:val="39"/>
    <w:rsid w:val="00AE3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2020-04-04T08:08:00Z</dcterms:created>
  <dcterms:modified xsi:type="dcterms:W3CDTF">2020-04-04T08:08:00Z</dcterms:modified>
</cp:coreProperties>
</file>