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58E6B" w14:textId="77777777" w:rsidR="005D685E" w:rsidRPr="007224AD" w:rsidRDefault="005D685E" w:rsidP="005D685E">
      <w:pPr>
        <w:rPr>
          <w:b/>
          <w:sz w:val="28"/>
          <w:szCs w:val="28"/>
          <w:lang w:val="fr-CH"/>
        </w:rPr>
      </w:pPr>
      <w:r w:rsidRPr="007224AD">
        <w:rPr>
          <w:b/>
          <w:sz w:val="28"/>
          <w:szCs w:val="28"/>
          <w:lang w:val="fr-CH"/>
        </w:rPr>
        <w:t xml:space="preserve">Rétablir l’ordre de ces phrases qui résument l’histoire d’Œdipe. </w:t>
      </w:r>
    </w:p>
    <w:p w14:paraId="64655E1C" w14:textId="77777777" w:rsidR="005D685E" w:rsidRPr="007224AD" w:rsidRDefault="005D685E" w:rsidP="005D685E">
      <w:pPr>
        <w:rPr>
          <w:b/>
          <w:sz w:val="28"/>
          <w:szCs w:val="28"/>
          <w:lang w:val="fr-CH"/>
        </w:rPr>
      </w:pPr>
      <w:r w:rsidRPr="007224AD">
        <w:rPr>
          <w:b/>
          <w:sz w:val="28"/>
          <w:szCs w:val="28"/>
          <w:lang w:val="fr-CH"/>
        </w:rPr>
        <w:t>Nota bene : La chronologie est linéaire.</w:t>
      </w:r>
    </w:p>
    <w:p w14:paraId="1FD83DB4" w14:textId="77777777" w:rsidR="005D685E" w:rsidRDefault="005D685E" w:rsidP="005D685E">
      <w:pPr>
        <w:rPr>
          <w:sz w:val="28"/>
          <w:szCs w:val="28"/>
          <w:lang w:val="fr-CH"/>
        </w:rPr>
      </w:pPr>
    </w:p>
    <w:p w14:paraId="45C3DA96" w14:textId="77777777" w:rsidR="005D685E" w:rsidRDefault="005D685E" w:rsidP="005D685E">
      <w:pPr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"/>
        <w:gridCol w:w="8042"/>
        <w:gridCol w:w="563"/>
      </w:tblGrid>
      <w:tr w:rsidR="005D685E" w:rsidRPr="007224AD" w14:paraId="7C973B2F" w14:textId="77777777" w:rsidTr="002212D4">
        <w:trPr>
          <w:trHeight w:val="390"/>
        </w:trPr>
        <w:tc>
          <w:tcPr>
            <w:tcW w:w="451" w:type="dxa"/>
          </w:tcPr>
          <w:p w14:paraId="05A58F2D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a</w:t>
            </w:r>
            <w:proofErr w:type="gramEnd"/>
          </w:p>
        </w:tc>
        <w:tc>
          <w:tcPr>
            <w:tcW w:w="8042" w:type="dxa"/>
          </w:tcPr>
          <w:p w14:paraId="3B726D4A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</w:t>
            </w:r>
            <w:r w:rsidRPr="007224AD">
              <w:rPr>
                <w:sz w:val="28"/>
                <w:szCs w:val="28"/>
              </w:rPr>
              <w:t xml:space="preserve"> est sauvé par des bergers.</w:t>
            </w:r>
          </w:p>
        </w:tc>
        <w:tc>
          <w:tcPr>
            <w:tcW w:w="563" w:type="dxa"/>
          </w:tcPr>
          <w:p w14:paraId="2FD795B6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33F88C32" w14:textId="77777777" w:rsidTr="002212D4">
        <w:tc>
          <w:tcPr>
            <w:tcW w:w="451" w:type="dxa"/>
          </w:tcPr>
          <w:p w14:paraId="50C672A2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b</w:t>
            </w:r>
            <w:proofErr w:type="gramEnd"/>
          </w:p>
        </w:tc>
        <w:tc>
          <w:tcPr>
            <w:tcW w:w="8042" w:type="dxa"/>
          </w:tcPr>
          <w:p w14:paraId="682894BB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Le jeune homme reçoit en mariage Jocaste, alors veuve.</w:t>
            </w:r>
          </w:p>
        </w:tc>
        <w:tc>
          <w:tcPr>
            <w:tcW w:w="563" w:type="dxa"/>
          </w:tcPr>
          <w:p w14:paraId="77DEA8A4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5296486E" w14:textId="77777777" w:rsidTr="002212D4">
        <w:tc>
          <w:tcPr>
            <w:tcW w:w="451" w:type="dxa"/>
          </w:tcPr>
          <w:p w14:paraId="6127344D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c</w:t>
            </w:r>
            <w:proofErr w:type="gramEnd"/>
          </w:p>
        </w:tc>
        <w:tc>
          <w:tcPr>
            <w:tcW w:w="8042" w:type="dxa"/>
          </w:tcPr>
          <w:p w14:paraId="380E5B85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Le roi et la reine de Thèbes</w:t>
            </w:r>
            <w:r>
              <w:rPr>
                <w:sz w:val="28"/>
                <w:szCs w:val="28"/>
              </w:rPr>
              <w:t>, Laïos et Jocaste,</w:t>
            </w:r>
            <w:r w:rsidRPr="007224AD">
              <w:rPr>
                <w:sz w:val="28"/>
                <w:szCs w:val="28"/>
              </w:rPr>
              <w:t xml:space="preserve"> désirent avoir un enfant.</w:t>
            </w:r>
          </w:p>
        </w:tc>
        <w:tc>
          <w:tcPr>
            <w:tcW w:w="563" w:type="dxa"/>
          </w:tcPr>
          <w:p w14:paraId="19D9C639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40F2742E" w14:textId="77777777" w:rsidTr="002212D4">
        <w:tc>
          <w:tcPr>
            <w:tcW w:w="451" w:type="dxa"/>
          </w:tcPr>
          <w:p w14:paraId="6A6587FD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d</w:t>
            </w:r>
            <w:proofErr w:type="gramEnd"/>
          </w:p>
        </w:tc>
        <w:tc>
          <w:tcPr>
            <w:tcW w:w="8042" w:type="dxa"/>
          </w:tcPr>
          <w:p w14:paraId="541EE18E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Pour sauver la population, le meurtrier de Laïos doit être trouvé.</w:t>
            </w:r>
          </w:p>
        </w:tc>
        <w:tc>
          <w:tcPr>
            <w:tcW w:w="563" w:type="dxa"/>
          </w:tcPr>
          <w:p w14:paraId="3FBFECF6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01E99FC5" w14:textId="77777777" w:rsidTr="002212D4">
        <w:tc>
          <w:tcPr>
            <w:tcW w:w="451" w:type="dxa"/>
          </w:tcPr>
          <w:p w14:paraId="305FE83F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e</w:t>
            </w:r>
            <w:proofErr w:type="gramEnd"/>
          </w:p>
        </w:tc>
        <w:tc>
          <w:tcPr>
            <w:tcW w:w="8042" w:type="dxa"/>
          </w:tcPr>
          <w:p w14:paraId="6A5D8310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L’oracle de Delphes prédit à Laïos et à Jocaste que leur fils tuerait son père et épouserait sa mère.</w:t>
            </w:r>
          </w:p>
        </w:tc>
        <w:tc>
          <w:tcPr>
            <w:tcW w:w="563" w:type="dxa"/>
          </w:tcPr>
          <w:p w14:paraId="2079F646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1053F44D" w14:textId="77777777" w:rsidTr="002212D4">
        <w:tc>
          <w:tcPr>
            <w:tcW w:w="451" w:type="dxa"/>
          </w:tcPr>
          <w:p w14:paraId="7AA2EEDA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f</w:t>
            </w:r>
            <w:proofErr w:type="gramEnd"/>
          </w:p>
        </w:tc>
        <w:tc>
          <w:tcPr>
            <w:tcW w:w="8042" w:type="dxa"/>
          </w:tcPr>
          <w:p w14:paraId="57B21A6E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Œdipe se crève les yeux et abandonne Thèbes.</w:t>
            </w:r>
          </w:p>
        </w:tc>
        <w:tc>
          <w:tcPr>
            <w:tcW w:w="563" w:type="dxa"/>
          </w:tcPr>
          <w:p w14:paraId="66ACDAD4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7DDD9BC3" w14:textId="77777777" w:rsidTr="002212D4">
        <w:tc>
          <w:tcPr>
            <w:tcW w:w="451" w:type="dxa"/>
          </w:tcPr>
          <w:p w14:paraId="7FCFD60E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g</w:t>
            </w:r>
            <w:proofErr w:type="gramEnd"/>
          </w:p>
        </w:tc>
        <w:tc>
          <w:tcPr>
            <w:tcW w:w="8042" w:type="dxa"/>
          </w:tcPr>
          <w:p w14:paraId="6353DE1B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 xml:space="preserve">De retour à Thèbes, Œdipe se trouve confronté </w:t>
            </w:r>
            <w:r>
              <w:rPr>
                <w:sz w:val="28"/>
                <w:szCs w:val="28"/>
              </w:rPr>
              <w:t xml:space="preserve">à la </w:t>
            </w:r>
            <w:r w:rsidRPr="007224AD">
              <w:rPr>
                <w:sz w:val="28"/>
                <w:szCs w:val="28"/>
              </w:rPr>
              <w:t>Sphinx qui terrorise la ville.</w:t>
            </w:r>
          </w:p>
        </w:tc>
        <w:tc>
          <w:tcPr>
            <w:tcW w:w="563" w:type="dxa"/>
          </w:tcPr>
          <w:p w14:paraId="237C97F0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0ED46C3C" w14:textId="77777777" w:rsidTr="002212D4">
        <w:tc>
          <w:tcPr>
            <w:tcW w:w="451" w:type="dxa"/>
          </w:tcPr>
          <w:p w14:paraId="39AD9647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h</w:t>
            </w:r>
            <w:proofErr w:type="gramEnd"/>
          </w:p>
        </w:tc>
        <w:tc>
          <w:tcPr>
            <w:tcW w:w="8042" w:type="dxa"/>
          </w:tcPr>
          <w:p w14:paraId="536B072C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</w:rPr>
              <w:t>Le bébé</w:t>
            </w:r>
            <w:r w:rsidRPr="007224AD">
              <w:rPr>
                <w:sz w:val="28"/>
                <w:szCs w:val="28"/>
              </w:rPr>
              <w:t xml:space="preserve"> est abandonné sur le mont Cithéron, attaché par les pieds.</w:t>
            </w:r>
          </w:p>
        </w:tc>
        <w:tc>
          <w:tcPr>
            <w:tcW w:w="563" w:type="dxa"/>
          </w:tcPr>
          <w:p w14:paraId="4BFEF39B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1B5ED2DB" w14:textId="77777777" w:rsidTr="002212D4">
        <w:tc>
          <w:tcPr>
            <w:tcW w:w="451" w:type="dxa"/>
          </w:tcPr>
          <w:p w14:paraId="0648F4FE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i</w:t>
            </w:r>
            <w:proofErr w:type="gramEnd"/>
          </w:p>
        </w:tc>
        <w:tc>
          <w:tcPr>
            <w:tcW w:w="8042" w:type="dxa"/>
          </w:tcPr>
          <w:p w14:paraId="37EB7AC8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Et pour finir, la fille d’Œdipe, Antigone, est enterrée vivante.</w:t>
            </w:r>
          </w:p>
        </w:tc>
        <w:tc>
          <w:tcPr>
            <w:tcW w:w="563" w:type="dxa"/>
          </w:tcPr>
          <w:p w14:paraId="5FD22192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6B72D13A" w14:textId="77777777" w:rsidTr="002212D4">
        <w:tc>
          <w:tcPr>
            <w:tcW w:w="451" w:type="dxa"/>
          </w:tcPr>
          <w:p w14:paraId="1FCBD5DB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j</w:t>
            </w:r>
            <w:proofErr w:type="gramEnd"/>
          </w:p>
        </w:tc>
        <w:tc>
          <w:tcPr>
            <w:tcW w:w="8042" w:type="dxa"/>
          </w:tcPr>
          <w:p w14:paraId="69D7F22C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De leur mariage heureux naissent quatre enfants.</w:t>
            </w:r>
          </w:p>
        </w:tc>
        <w:tc>
          <w:tcPr>
            <w:tcW w:w="563" w:type="dxa"/>
          </w:tcPr>
          <w:p w14:paraId="1C7263FE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5B2B3BED" w14:textId="77777777" w:rsidTr="002212D4">
        <w:tc>
          <w:tcPr>
            <w:tcW w:w="451" w:type="dxa"/>
          </w:tcPr>
          <w:p w14:paraId="2ED182A0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k</w:t>
            </w:r>
            <w:proofErr w:type="gramEnd"/>
          </w:p>
        </w:tc>
        <w:tc>
          <w:tcPr>
            <w:tcW w:w="8042" w:type="dxa"/>
          </w:tcPr>
          <w:p w14:paraId="368D04F9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</w:rPr>
              <w:t>L’enfant</w:t>
            </w:r>
            <w:r w:rsidRPr="007224AD">
              <w:rPr>
                <w:sz w:val="28"/>
                <w:szCs w:val="28"/>
              </w:rPr>
              <w:t xml:space="preserve"> reçoit le nom d’Œdipe, qui signifie « Pied-Enflé ».</w:t>
            </w:r>
          </w:p>
        </w:tc>
        <w:tc>
          <w:tcPr>
            <w:tcW w:w="563" w:type="dxa"/>
          </w:tcPr>
          <w:p w14:paraId="5B049DEC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7E8B02D4" w14:textId="77777777" w:rsidTr="002212D4">
        <w:tc>
          <w:tcPr>
            <w:tcW w:w="451" w:type="dxa"/>
          </w:tcPr>
          <w:p w14:paraId="24A6E118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l</w:t>
            </w:r>
            <w:proofErr w:type="gramEnd"/>
          </w:p>
        </w:tc>
        <w:tc>
          <w:tcPr>
            <w:tcW w:w="8042" w:type="dxa"/>
          </w:tcPr>
          <w:p w14:paraId="31162212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Le devin Tirésias révèle toute la vérité à Œdipe.</w:t>
            </w:r>
          </w:p>
        </w:tc>
        <w:tc>
          <w:tcPr>
            <w:tcW w:w="563" w:type="dxa"/>
          </w:tcPr>
          <w:p w14:paraId="3925E9E7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1C55C169" w14:textId="77777777" w:rsidTr="002212D4">
        <w:tc>
          <w:tcPr>
            <w:tcW w:w="451" w:type="dxa"/>
          </w:tcPr>
          <w:p w14:paraId="35F87CE5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m</w:t>
            </w:r>
            <w:proofErr w:type="gramEnd"/>
          </w:p>
        </w:tc>
        <w:tc>
          <w:tcPr>
            <w:tcW w:w="8042" w:type="dxa"/>
          </w:tcPr>
          <w:p w14:paraId="18DC3D07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héros débarrasse le pays de la</w:t>
            </w:r>
            <w:r w:rsidRPr="007224AD">
              <w:rPr>
                <w:sz w:val="28"/>
                <w:szCs w:val="28"/>
              </w:rPr>
              <w:t xml:space="preserve"> terrible Sphinx.</w:t>
            </w:r>
          </w:p>
        </w:tc>
        <w:tc>
          <w:tcPr>
            <w:tcW w:w="563" w:type="dxa"/>
          </w:tcPr>
          <w:p w14:paraId="541DF53B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73AEF461" w14:textId="77777777" w:rsidTr="002212D4">
        <w:tc>
          <w:tcPr>
            <w:tcW w:w="451" w:type="dxa"/>
          </w:tcPr>
          <w:p w14:paraId="20E99EFB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n</w:t>
            </w:r>
            <w:proofErr w:type="gramEnd"/>
          </w:p>
        </w:tc>
        <w:tc>
          <w:tcPr>
            <w:tcW w:w="8042" w:type="dxa"/>
          </w:tcPr>
          <w:p w14:paraId="3D84C1C0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Les fils d’Œdipe se battent jusqu’à la mort pour obtenir le trône.</w:t>
            </w:r>
          </w:p>
        </w:tc>
        <w:tc>
          <w:tcPr>
            <w:tcW w:w="563" w:type="dxa"/>
          </w:tcPr>
          <w:p w14:paraId="2909AFEE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3BFE459C" w14:textId="77777777" w:rsidTr="002212D4">
        <w:tc>
          <w:tcPr>
            <w:tcW w:w="451" w:type="dxa"/>
          </w:tcPr>
          <w:p w14:paraId="19E232EA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o</w:t>
            </w:r>
            <w:proofErr w:type="gramEnd"/>
          </w:p>
        </w:tc>
        <w:tc>
          <w:tcPr>
            <w:tcW w:w="8042" w:type="dxa"/>
          </w:tcPr>
          <w:p w14:paraId="15C7F049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</w:t>
            </w:r>
            <w:r w:rsidRPr="007224AD">
              <w:rPr>
                <w:sz w:val="28"/>
                <w:szCs w:val="28"/>
              </w:rPr>
              <w:t xml:space="preserve"> est amené auprès du roi de Corinthe où il est adopté par la reine.</w:t>
            </w:r>
          </w:p>
        </w:tc>
        <w:tc>
          <w:tcPr>
            <w:tcW w:w="563" w:type="dxa"/>
          </w:tcPr>
          <w:p w14:paraId="3259D99E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7E7C160F" w14:textId="77777777" w:rsidTr="002212D4">
        <w:tc>
          <w:tcPr>
            <w:tcW w:w="451" w:type="dxa"/>
          </w:tcPr>
          <w:p w14:paraId="24C148E4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p</w:t>
            </w:r>
            <w:proofErr w:type="gramEnd"/>
          </w:p>
        </w:tc>
        <w:tc>
          <w:tcPr>
            <w:tcW w:w="8042" w:type="dxa"/>
          </w:tcPr>
          <w:p w14:paraId="261616CA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Une épidémie de peste sévit à Thèbes.</w:t>
            </w:r>
          </w:p>
        </w:tc>
        <w:tc>
          <w:tcPr>
            <w:tcW w:w="563" w:type="dxa"/>
          </w:tcPr>
          <w:p w14:paraId="3875138F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7D7707B6" w14:textId="77777777" w:rsidTr="002212D4">
        <w:tc>
          <w:tcPr>
            <w:tcW w:w="451" w:type="dxa"/>
          </w:tcPr>
          <w:p w14:paraId="796737BB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q</w:t>
            </w:r>
            <w:proofErr w:type="gramEnd"/>
          </w:p>
        </w:tc>
        <w:tc>
          <w:tcPr>
            <w:tcW w:w="8042" w:type="dxa"/>
          </w:tcPr>
          <w:p w14:paraId="07D1EB8F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En route, il tue un homme</w:t>
            </w:r>
            <w:r>
              <w:rPr>
                <w:sz w:val="28"/>
                <w:szCs w:val="28"/>
              </w:rPr>
              <w:t>, ignorant qu’il s’agit de son vrai père, Laïos.</w:t>
            </w:r>
          </w:p>
        </w:tc>
        <w:tc>
          <w:tcPr>
            <w:tcW w:w="563" w:type="dxa"/>
          </w:tcPr>
          <w:p w14:paraId="1B4692B6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4AC514FA" w14:textId="77777777" w:rsidTr="002212D4">
        <w:tc>
          <w:tcPr>
            <w:tcW w:w="451" w:type="dxa"/>
          </w:tcPr>
          <w:p w14:paraId="5A6FC8C7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r</w:t>
            </w:r>
            <w:proofErr w:type="gramEnd"/>
          </w:p>
        </w:tc>
        <w:tc>
          <w:tcPr>
            <w:tcW w:w="8042" w:type="dxa"/>
          </w:tcPr>
          <w:p w14:paraId="0D765748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La reine de Thèbes met fin à ses jours.</w:t>
            </w:r>
          </w:p>
        </w:tc>
        <w:tc>
          <w:tcPr>
            <w:tcW w:w="563" w:type="dxa"/>
          </w:tcPr>
          <w:p w14:paraId="0FFF2898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1FCE660E" w14:textId="77777777" w:rsidTr="002212D4">
        <w:tc>
          <w:tcPr>
            <w:tcW w:w="451" w:type="dxa"/>
          </w:tcPr>
          <w:p w14:paraId="05C298C9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s</w:t>
            </w:r>
            <w:proofErr w:type="gramEnd"/>
          </w:p>
        </w:tc>
        <w:tc>
          <w:tcPr>
            <w:tcW w:w="8042" w:type="dxa"/>
          </w:tcPr>
          <w:p w14:paraId="156C01F5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Œdipe est choisi comme nouveau roi par le peuple thébain.</w:t>
            </w:r>
          </w:p>
        </w:tc>
        <w:tc>
          <w:tcPr>
            <w:tcW w:w="563" w:type="dxa"/>
          </w:tcPr>
          <w:p w14:paraId="6B93CA8D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685E" w:rsidRPr="007224AD" w14:paraId="67F0FD3E" w14:textId="77777777" w:rsidTr="002212D4">
        <w:tc>
          <w:tcPr>
            <w:tcW w:w="451" w:type="dxa"/>
          </w:tcPr>
          <w:p w14:paraId="4C2DF10A" w14:textId="77777777" w:rsidR="005D685E" w:rsidRDefault="005D685E" w:rsidP="002212D4">
            <w:pPr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t</w:t>
            </w:r>
            <w:proofErr w:type="gramEnd"/>
          </w:p>
        </w:tc>
        <w:tc>
          <w:tcPr>
            <w:tcW w:w="8042" w:type="dxa"/>
          </w:tcPr>
          <w:p w14:paraId="1984F130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  <w:r w:rsidRPr="007224AD">
              <w:rPr>
                <w:sz w:val="28"/>
                <w:szCs w:val="28"/>
              </w:rPr>
              <w:t>Afin d’échapper à son destin, Œdipe s’éloigne de ceux qu’il croit être ses vrais parents.</w:t>
            </w:r>
          </w:p>
        </w:tc>
        <w:tc>
          <w:tcPr>
            <w:tcW w:w="563" w:type="dxa"/>
          </w:tcPr>
          <w:p w14:paraId="1C258F23" w14:textId="77777777" w:rsidR="005D685E" w:rsidRPr="007224AD" w:rsidRDefault="005D685E" w:rsidP="002212D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3010F6" w14:textId="77777777" w:rsidR="005D685E" w:rsidRPr="00997CB7" w:rsidRDefault="005D685E" w:rsidP="005D685E">
      <w:pPr>
        <w:rPr>
          <w:sz w:val="28"/>
          <w:szCs w:val="28"/>
          <w:lang w:val="fr-CH"/>
        </w:rPr>
      </w:pPr>
    </w:p>
    <w:p w14:paraId="06077441" w14:textId="77777777" w:rsidR="009B0406" w:rsidRPr="005D685E" w:rsidRDefault="005D685E">
      <w:pPr>
        <w:rPr>
          <w:lang w:val="fr-CH"/>
        </w:rPr>
      </w:pPr>
      <w:bookmarkStart w:id="0" w:name="_GoBack"/>
      <w:bookmarkEnd w:id="0"/>
    </w:p>
    <w:sectPr w:rsidR="009B0406" w:rsidRPr="005D685E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5F4AB" w14:textId="77777777" w:rsidR="00912663" w:rsidRDefault="005D685E">
    <w:pPr>
      <w:pStyle w:val="Pieddepage"/>
    </w:pPr>
    <w:r>
      <w:t>JJ14/AMK20</w:t>
    </w:r>
  </w:p>
  <w:p w14:paraId="5F37F87F" w14:textId="77777777" w:rsidR="00912663" w:rsidRDefault="005D685E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9E0EC" w14:textId="77777777" w:rsidR="00912663" w:rsidRDefault="005D685E">
    <w:pPr>
      <w:pStyle w:val="En-tte"/>
    </w:pPr>
    <w:r>
      <w:t>Latin Forum, Latin Magazine</w:t>
    </w:r>
    <w:r>
      <w:t xml:space="preserve"> 3</w:t>
    </w:r>
  </w:p>
  <w:p w14:paraId="25A673AF" w14:textId="77777777" w:rsidR="00912663" w:rsidRDefault="005D68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5E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5D685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CE25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68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68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685E"/>
  </w:style>
  <w:style w:type="paragraph" w:styleId="Pieddepage">
    <w:name w:val="footer"/>
    <w:basedOn w:val="Normal"/>
    <w:link w:val="PieddepageCar"/>
    <w:uiPriority w:val="99"/>
    <w:unhideWhenUsed/>
    <w:rsid w:val="005D68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685E"/>
  </w:style>
  <w:style w:type="table" w:styleId="Grilledutableau">
    <w:name w:val="Table Grid"/>
    <w:basedOn w:val="TableauNormal"/>
    <w:uiPriority w:val="39"/>
    <w:rsid w:val="005D6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1207</Characters>
  <Application>Microsoft Macintosh Word</Application>
  <DocSecurity>0</DocSecurity>
  <Lines>10</Lines>
  <Paragraphs>2</Paragraphs>
  <ScaleCrop>false</ScaleCrop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2020-04-04T14:42:00Z</dcterms:created>
  <dcterms:modified xsi:type="dcterms:W3CDTF">2020-04-04T14:42:00Z</dcterms:modified>
</cp:coreProperties>
</file>