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23"/>
        <w:gridCol w:w="555"/>
        <w:gridCol w:w="553"/>
        <w:gridCol w:w="3230"/>
        <w:gridCol w:w="595"/>
        <w:gridCol w:w="3374"/>
      </w:tblGrid>
      <w:tr>
        <w:tblPrEx>
          <w:shd w:val="clear" w:color="auto" w:fill="auto"/>
        </w:tblPrEx>
        <w:trPr>
          <w:trHeight w:val="352" w:hRule="atLeast"/>
        </w:trPr>
        <w:tc>
          <w:tcPr>
            <w:tcW w:type="dxa" w:w="13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Semaine</w:t>
            </w:r>
          </w:p>
        </w:tc>
        <w:tc>
          <w:tcPr>
            <w:tcW w:type="dxa" w:w="5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Du</w:t>
            </w:r>
          </w:p>
        </w:tc>
        <w:tc>
          <w:tcPr>
            <w:tcW w:type="dxa" w:w="32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sz w:val="28"/>
                <w:szCs w:val="28"/>
              </w:rPr>
              <w:t>Au</w:t>
            </w:r>
          </w:p>
        </w:tc>
        <w:tc>
          <w:tcPr>
            <w:tcW w:type="dxa" w:w="337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81"/>
        <w:gridCol w:w="8649"/>
      </w:tblGrid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Lundi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d93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Mardi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e634d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Mercredi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42a1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Jeudi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00a1fe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restart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sz w:val="28"/>
                <w:szCs w:val="28"/>
              </w:rPr>
              <w:t>Vendredi</w:t>
            </w:r>
          </w:p>
        </w:tc>
        <w:tc>
          <w:tcPr>
            <w:tcW w:type="dxa" w:w="864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19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16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36" w:hRule="atLeast"/>
        </w:trPr>
        <w:tc>
          <w:tcPr>
            <w:tcW w:type="dxa" w:w="981"/>
            <w:vMerge w:val="continue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60d836"/>
          </w:tcPr>
          <w:p/>
        </w:tc>
        <w:tc>
          <w:tcPr>
            <w:tcW w:type="dxa" w:w="86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tabs>
        <w:tab w:val="center" w:pos="4819"/>
        <w:tab w:val="right" w:pos="9638"/>
        <w:tab w:val="clear" w:pos="9020"/>
      </w:tabs>
      <w:jc w:val="left"/>
    </w:pPr>
    <w:r>
      <w:tab/>
    </w:r>
    <w:r>
      <w:rPr>
        <w:rtl w:val="0"/>
        <w:lang w:val="fr-FR"/>
      </w:rPr>
      <w:t xml:space="preserve">Page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  <w:r>
      <w:rPr>
        <w:rtl w:val="0"/>
        <w:lang w:val="fr-FR"/>
      </w:rPr>
      <w:t xml:space="preserve"> sur 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tyle de tableau 2">
    <w:name w:val="Style de tableau 2"/>
    <w:next w:val="Style de tableau 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